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2" w:type="dxa"/>
        <w:tblBorders>
          <w:bottom w:val="single" w:sz="2" w:space="0" w:color="A6A6A6"/>
          <w:insideV w:val="single" w:sz="2" w:space="0" w:color="A6A6A6"/>
        </w:tblBorders>
        <w:tblLook w:val="00A0" w:firstRow="1" w:lastRow="0" w:firstColumn="1" w:lastColumn="0" w:noHBand="0" w:noVBand="0"/>
      </w:tblPr>
      <w:tblGrid>
        <w:gridCol w:w="2527"/>
        <w:gridCol w:w="7565"/>
      </w:tblGrid>
      <w:tr w:rsidR="0099567A" w14:paraId="32FCF87A" w14:textId="77777777" w:rsidTr="00D526AE">
        <w:trPr>
          <w:trHeight w:val="2250"/>
        </w:trPr>
        <w:tc>
          <w:tcPr>
            <w:tcW w:w="2527" w:type="dxa"/>
            <w:tcBorders>
              <w:top w:val="nil"/>
              <w:left w:val="nil"/>
              <w:bottom w:val="single" w:sz="2" w:space="0" w:color="A6A6A6"/>
              <w:right w:val="single" w:sz="2" w:space="0" w:color="A6A6A6"/>
            </w:tcBorders>
            <w:hideMark/>
          </w:tcPr>
          <w:p w14:paraId="6F6C063E" w14:textId="77777777" w:rsidR="0099567A" w:rsidRDefault="001C10CB" w:rsidP="00D526AE">
            <w:pPr>
              <w:spacing w:before="2"/>
              <w:jc w:val="center"/>
            </w:pPr>
            <w:r>
              <w:fldChar w:fldCharType="begin"/>
            </w:r>
            <w:r>
              <w:instrText xml:space="preserve"> INCLUDEPICTURE  "cid:image001.png@01DB764A.0F4D6730" \* MERGEFORMATINET </w:instrText>
            </w:r>
            <w:r>
              <w:fldChar w:fldCharType="separate"/>
            </w:r>
            <w:r>
              <w:pict w14:anchorId="26345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of different types of household hazardous waste bottles, including oil, gas can, insect spray and others." style="width:104.25pt;height:99.6pt">
                  <v:imagedata r:id="rId7" r:href="rId8"/>
                </v:shape>
              </w:pict>
            </w:r>
            <w:r>
              <w:fldChar w:fldCharType="end"/>
            </w:r>
          </w:p>
        </w:tc>
        <w:tc>
          <w:tcPr>
            <w:tcW w:w="7565" w:type="dxa"/>
            <w:tcBorders>
              <w:top w:val="nil"/>
              <w:left w:val="single" w:sz="2" w:space="0" w:color="A6A6A6"/>
              <w:bottom w:val="single" w:sz="2" w:space="0" w:color="A6A6A6"/>
              <w:right w:val="nil"/>
            </w:tcBorders>
            <w:vAlign w:val="center"/>
            <w:hideMark/>
          </w:tcPr>
          <w:p w14:paraId="1E387E6C" w14:textId="77777777" w:rsidR="00735EB6" w:rsidRPr="00381DF6" w:rsidRDefault="00EA7AA2" w:rsidP="00717C1F">
            <w:pPr>
              <w:pStyle w:val="PCATitle"/>
              <w:spacing w:before="0"/>
              <w:jc w:val="left"/>
              <w:rPr>
                <w:rFonts w:cs="Calibri"/>
                <w:noProof/>
                <w:color w:val="808080"/>
              </w:rPr>
            </w:pPr>
            <w:r w:rsidRPr="00381DF6">
              <w:rPr>
                <w:rFonts w:cs="Calibri"/>
                <w:iCs/>
                <w:noProof/>
                <w:color w:val="808080"/>
              </w:rPr>
              <w:t xml:space="preserve">SOP 2.03 </w:t>
            </w:r>
            <w:r w:rsidR="00735EB6" w:rsidRPr="00381DF6">
              <w:rPr>
                <w:rFonts w:cs="Calibri"/>
                <w:noProof/>
                <w:color w:val="808080"/>
              </w:rPr>
              <w:t>Right</w:t>
            </w:r>
            <w:r w:rsidR="003A6CEE" w:rsidRPr="00381DF6">
              <w:rPr>
                <w:rFonts w:cs="Calibri"/>
                <w:noProof/>
                <w:color w:val="808080"/>
              </w:rPr>
              <w:t xml:space="preserve"> </w:t>
            </w:r>
            <w:r w:rsidR="00735EB6" w:rsidRPr="00381DF6">
              <w:rPr>
                <w:rFonts w:cs="Calibri"/>
                <w:noProof/>
                <w:color w:val="808080"/>
              </w:rPr>
              <w:t>to</w:t>
            </w:r>
            <w:r w:rsidR="003A6CEE" w:rsidRPr="00381DF6">
              <w:rPr>
                <w:rFonts w:cs="Calibri"/>
                <w:noProof/>
                <w:color w:val="808080"/>
              </w:rPr>
              <w:t xml:space="preserve"> </w:t>
            </w:r>
            <w:r w:rsidR="00735EB6" w:rsidRPr="00381DF6">
              <w:rPr>
                <w:rFonts w:cs="Calibri"/>
                <w:noProof/>
                <w:color w:val="808080"/>
              </w:rPr>
              <w:t xml:space="preserve">Know </w:t>
            </w:r>
          </w:p>
          <w:p w14:paraId="7856BF7C" w14:textId="77777777" w:rsidR="0099567A" w:rsidRPr="00717C1F" w:rsidRDefault="00735EB6" w:rsidP="00717C1F">
            <w:pPr>
              <w:pStyle w:val="PCAHeading1"/>
              <w:rPr>
                <w:rFonts w:ascii="Calibri Light" w:hAnsi="Calibri Light" w:cs="Calibri Light"/>
              </w:rPr>
            </w:pPr>
            <w:r w:rsidRPr="00381DF6">
              <w:rPr>
                <w:rFonts w:cs="Calibri"/>
                <w:noProof/>
                <w:color w:val="808080"/>
                <w:sz w:val="44"/>
                <w:szCs w:val="44"/>
              </w:rPr>
              <w:t xml:space="preserve">OSHA </w:t>
            </w:r>
            <w:r w:rsidR="003A6CEE" w:rsidRPr="00381DF6">
              <w:rPr>
                <w:rFonts w:cs="Calibri"/>
                <w:noProof/>
                <w:color w:val="808080"/>
                <w:sz w:val="44"/>
                <w:szCs w:val="44"/>
              </w:rPr>
              <w:t xml:space="preserve">Guidance </w:t>
            </w:r>
            <w:r w:rsidR="0079443B" w:rsidRPr="00381DF6">
              <w:rPr>
                <w:rFonts w:cs="Calibri"/>
                <w:noProof/>
                <w:color w:val="808080"/>
                <w:sz w:val="44"/>
                <w:szCs w:val="44"/>
              </w:rPr>
              <w:t xml:space="preserve">for </w:t>
            </w:r>
            <w:r w:rsidR="0099567A" w:rsidRPr="00381DF6">
              <w:rPr>
                <w:rFonts w:cs="Calibri"/>
                <w:noProof/>
                <w:color w:val="808080"/>
                <w:sz w:val="44"/>
                <w:szCs w:val="44"/>
              </w:rPr>
              <w:t>HHW Programs</w:t>
            </w:r>
          </w:p>
        </w:tc>
      </w:tr>
    </w:tbl>
    <w:p w14:paraId="2DD520AF" w14:textId="77777777" w:rsidR="009C745B" w:rsidRPr="0095768F" w:rsidRDefault="009C745B" w:rsidP="00DD5B1A">
      <w:pPr>
        <w:pStyle w:val="Heading1"/>
        <w:rPr>
          <w:rFonts w:ascii="Calibri Light" w:hAnsi="Calibri Light" w:cs="Calibri Light"/>
        </w:rPr>
      </w:pPr>
      <w:r w:rsidRPr="0095768F">
        <w:rPr>
          <w:rFonts w:ascii="Calibri Light" w:hAnsi="Calibri Light" w:cs="Calibri Light"/>
        </w:rPr>
        <w:t>1. Introduction</w:t>
      </w:r>
    </w:p>
    <w:p w14:paraId="6453B489" w14:textId="77777777" w:rsidR="004B2739" w:rsidRPr="004B2739" w:rsidRDefault="004B2739" w:rsidP="004B2739">
      <w:pPr>
        <w:spacing w:after="120"/>
        <w:rPr>
          <w:rFonts w:ascii="Calibri Light" w:eastAsia="Calibri" w:hAnsi="Calibri Light" w:cs="Calibri Light"/>
          <w:i/>
          <w:iCs/>
        </w:rPr>
      </w:pPr>
      <w:r w:rsidRPr="004B2739">
        <w:rPr>
          <w:rFonts w:ascii="Calibri Light" w:eastAsia="Calibri" w:hAnsi="Calibri Light" w:cs="Calibri Light"/>
          <w:i/>
          <w:iCs/>
          <w:sz w:val="22"/>
          <w:szCs w:val="22"/>
        </w:rPr>
        <w:t xml:space="preserve">Note: This guidance document is for informational purposes only and outlines basic OSHA employer requirements. The MPCA makes no guarantee that this document satisfies the requirements of its users ensuring OSHA compliance. It is the sole responsibility of your specific HHW Program employer(s) to determine if OSHA requirements have been met. </w:t>
      </w:r>
    </w:p>
    <w:p w14:paraId="7A41D93D" w14:textId="77777777" w:rsidR="009C745B" w:rsidRPr="00D526AE" w:rsidRDefault="009C745B">
      <w:pPr>
        <w:pStyle w:val="Bodytext"/>
        <w:spacing w:after="60"/>
        <w:rPr>
          <w:rFonts w:ascii="Calibri Light" w:hAnsi="Calibri Light" w:cs="Calibri Light"/>
          <w:sz w:val="22"/>
          <w:szCs w:val="22"/>
        </w:rPr>
      </w:pPr>
      <w:r w:rsidRPr="00D526AE">
        <w:rPr>
          <w:rFonts w:ascii="Calibri Light" w:hAnsi="Calibri Light" w:cs="Calibri Light"/>
          <w:sz w:val="22"/>
          <w:szCs w:val="22"/>
        </w:rPr>
        <w:t xml:space="preserve">If employees have a “reasonable” potential for exposure to chemicals, your household hazardous waste (HHW) facility or operation must have a Right-to-Know (RTK) Program. Note: the RTK Program does not pertain to the chemicals </w:t>
      </w:r>
      <w:r w:rsidRPr="00D526AE">
        <w:rPr>
          <w:rFonts w:ascii="Calibri Light" w:hAnsi="Calibri Light" w:cs="Calibri Light"/>
          <w:i/>
          <w:iCs/>
          <w:sz w:val="22"/>
          <w:szCs w:val="22"/>
        </w:rPr>
        <w:t>collected</w:t>
      </w:r>
      <w:r w:rsidRPr="00D526AE">
        <w:rPr>
          <w:rFonts w:ascii="Calibri Light" w:hAnsi="Calibri Light" w:cs="Calibri Light"/>
          <w:sz w:val="22"/>
          <w:szCs w:val="22"/>
        </w:rPr>
        <w:t xml:space="preserve"> as household hazardous waste (HHW), but rather chemicals </w:t>
      </w:r>
      <w:r w:rsidRPr="00D526AE">
        <w:rPr>
          <w:rFonts w:ascii="Calibri Light" w:hAnsi="Calibri Light" w:cs="Calibri Light"/>
          <w:i/>
          <w:iCs/>
          <w:sz w:val="22"/>
          <w:szCs w:val="22"/>
        </w:rPr>
        <w:t>used</w:t>
      </w:r>
      <w:r w:rsidRPr="00D526AE">
        <w:rPr>
          <w:rFonts w:ascii="Calibri Light" w:hAnsi="Calibri Light" w:cs="Calibri Light"/>
          <w:sz w:val="22"/>
          <w:szCs w:val="22"/>
        </w:rPr>
        <w:t xml:space="preserve"> by employees in the facility.</w:t>
      </w:r>
    </w:p>
    <w:p w14:paraId="4B37E176" w14:textId="77777777" w:rsidR="009C745B" w:rsidRPr="0095768F" w:rsidRDefault="009C745B" w:rsidP="00DD5B1A">
      <w:pPr>
        <w:pStyle w:val="Heading1"/>
        <w:rPr>
          <w:rFonts w:ascii="Calibri Light" w:hAnsi="Calibri Light" w:cs="Calibri Light"/>
        </w:rPr>
      </w:pPr>
      <w:bookmarkStart w:id="0" w:name="_Toc37140556"/>
      <w:bookmarkStart w:id="1" w:name="_Toc49666386"/>
      <w:r w:rsidRPr="0095768F">
        <w:rPr>
          <w:rFonts w:ascii="Calibri Light" w:hAnsi="Calibri Light" w:cs="Calibri Light"/>
        </w:rPr>
        <w:t>2</w:t>
      </w:r>
      <w:bookmarkEnd w:id="0"/>
      <w:bookmarkEnd w:id="1"/>
      <w:r w:rsidR="00DD5B1A" w:rsidRPr="0095768F">
        <w:rPr>
          <w:rFonts w:ascii="Calibri Light" w:hAnsi="Calibri Light" w:cs="Calibri Light"/>
        </w:rPr>
        <w:t>.</w:t>
      </w:r>
      <w:r w:rsidRPr="0095768F">
        <w:rPr>
          <w:rFonts w:ascii="Calibri Light" w:hAnsi="Calibri Light" w:cs="Calibri Light"/>
        </w:rPr>
        <w:t xml:space="preserve"> Implementing a Right-To-Know Program</w:t>
      </w:r>
    </w:p>
    <w:p w14:paraId="39D13FB6" w14:textId="77777777" w:rsidR="009C745B" w:rsidRPr="00D526AE" w:rsidRDefault="00DD5B1A">
      <w:pPr>
        <w:pStyle w:val="Heading2"/>
        <w:tabs>
          <w:tab w:val="clear" w:pos="576"/>
          <w:tab w:val="left" w:pos="540"/>
        </w:tabs>
        <w:rPr>
          <w:rFonts w:ascii="Calibri Light" w:hAnsi="Calibri Light" w:cs="Calibri Light"/>
          <w:sz w:val="22"/>
          <w:szCs w:val="22"/>
        </w:rPr>
      </w:pPr>
      <w:r w:rsidRPr="00D526AE">
        <w:rPr>
          <w:rFonts w:ascii="Calibri Light" w:hAnsi="Calibri Light" w:cs="Calibri Light"/>
          <w:sz w:val="22"/>
          <w:szCs w:val="22"/>
        </w:rPr>
        <w:t>2.</w:t>
      </w:r>
      <w:r w:rsidR="009C745B" w:rsidRPr="00D526AE">
        <w:rPr>
          <w:rFonts w:ascii="Calibri Light" w:hAnsi="Calibri Light" w:cs="Calibri Light"/>
          <w:sz w:val="22"/>
          <w:szCs w:val="22"/>
        </w:rPr>
        <w:t>1</w:t>
      </w:r>
      <w:r w:rsidR="009C745B" w:rsidRPr="00D526AE">
        <w:rPr>
          <w:rFonts w:ascii="Calibri Light" w:hAnsi="Calibri Light" w:cs="Calibri Light"/>
          <w:sz w:val="22"/>
          <w:szCs w:val="22"/>
        </w:rPr>
        <w:tab/>
        <w:t>Designate a Right-to-Know Coordinator</w:t>
      </w:r>
    </w:p>
    <w:p w14:paraId="2B860CC6" w14:textId="77777777" w:rsidR="009C745B" w:rsidRPr="00D526AE" w:rsidRDefault="00DA508C">
      <w:pPr>
        <w:pStyle w:val="Bodytext"/>
        <w:rPr>
          <w:rFonts w:ascii="Calibri Light" w:hAnsi="Calibri Light" w:cs="Calibri Light"/>
          <w:sz w:val="22"/>
          <w:szCs w:val="22"/>
        </w:rPr>
      </w:pPr>
      <w:r>
        <w:rPr>
          <w:rFonts w:ascii="Calibri Light" w:hAnsi="Calibri Light" w:cs="Calibri Light"/>
          <w:sz w:val="22"/>
          <w:szCs w:val="22"/>
        </w:rPr>
        <w:t>T</w:t>
      </w:r>
      <w:r w:rsidR="009C745B" w:rsidRPr="00D526AE">
        <w:rPr>
          <w:rFonts w:ascii="Calibri Light" w:hAnsi="Calibri Light" w:cs="Calibri Light"/>
          <w:sz w:val="22"/>
          <w:szCs w:val="22"/>
        </w:rPr>
        <w:t xml:space="preserve">he </w:t>
      </w:r>
      <w:r w:rsidR="00613120">
        <w:rPr>
          <w:rFonts w:ascii="Calibri Light" w:hAnsi="Calibri Light" w:cs="Calibri Light"/>
          <w:sz w:val="22"/>
          <w:szCs w:val="22"/>
        </w:rPr>
        <w:t>designated staff</w:t>
      </w:r>
      <w:r w:rsidR="009C745B" w:rsidRPr="00D526AE">
        <w:rPr>
          <w:rFonts w:ascii="Calibri Light" w:hAnsi="Calibri Light" w:cs="Calibri Light"/>
          <w:sz w:val="22"/>
          <w:szCs w:val="22"/>
        </w:rPr>
        <w:t xml:space="preserve"> person responsible for implementing th</w:t>
      </w:r>
      <w:r>
        <w:rPr>
          <w:rFonts w:ascii="Calibri Light" w:hAnsi="Calibri Light" w:cs="Calibri Light"/>
          <w:sz w:val="22"/>
          <w:szCs w:val="22"/>
        </w:rPr>
        <w:t>e OSHA R</w:t>
      </w:r>
      <w:r w:rsidR="00AD0A28">
        <w:rPr>
          <w:rFonts w:ascii="Calibri Light" w:hAnsi="Calibri Light" w:cs="Calibri Light"/>
          <w:sz w:val="22"/>
          <w:szCs w:val="22"/>
        </w:rPr>
        <w:t>TK</w:t>
      </w:r>
      <w:r>
        <w:rPr>
          <w:rFonts w:ascii="Calibri Light" w:hAnsi="Calibri Light" w:cs="Calibri Light"/>
          <w:sz w:val="22"/>
          <w:szCs w:val="22"/>
        </w:rPr>
        <w:t xml:space="preserve"> </w:t>
      </w:r>
      <w:r w:rsidR="00AD0A28">
        <w:rPr>
          <w:rFonts w:ascii="Calibri Light" w:hAnsi="Calibri Light" w:cs="Calibri Light"/>
          <w:sz w:val="22"/>
          <w:szCs w:val="22"/>
        </w:rPr>
        <w:t>coordinator</w:t>
      </w:r>
      <w:r>
        <w:rPr>
          <w:rFonts w:ascii="Calibri Light" w:hAnsi="Calibri Light" w:cs="Calibri Light"/>
          <w:sz w:val="22"/>
          <w:szCs w:val="22"/>
        </w:rPr>
        <w:t xml:space="preserve"> for this </w:t>
      </w:r>
      <w:r w:rsidR="00AD0A28">
        <w:rPr>
          <w:rFonts w:ascii="Calibri Light" w:hAnsi="Calibri Light" w:cs="Calibri Light"/>
          <w:sz w:val="22"/>
          <w:szCs w:val="22"/>
        </w:rPr>
        <w:t>Program</w:t>
      </w:r>
      <w:r>
        <w:rPr>
          <w:rFonts w:ascii="Calibri Light" w:hAnsi="Calibri Light" w:cs="Calibri Light"/>
          <w:sz w:val="22"/>
          <w:szCs w:val="22"/>
        </w:rPr>
        <w:t xml:space="preserve"> is </w:t>
      </w:r>
      <w:r w:rsidRPr="00DA508C">
        <w:rPr>
          <w:rFonts w:ascii="Calibri Light" w:hAnsi="Calibri Light" w:cs="Calibri Light"/>
          <w:sz w:val="22"/>
          <w:szCs w:val="22"/>
          <w:highlight w:val="yellow"/>
        </w:rPr>
        <w:t xml:space="preserve">[                                   </w:t>
      </w:r>
      <w:r w:rsidR="00805FE7" w:rsidRPr="00DA508C">
        <w:rPr>
          <w:rFonts w:ascii="Calibri Light" w:hAnsi="Calibri Light" w:cs="Calibri Light"/>
          <w:sz w:val="22"/>
          <w:szCs w:val="22"/>
          <w:highlight w:val="yellow"/>
        </w:rPr>
        <w:t xml:space="preserve"> ]</w:t>
      </w:r>
      <w:r w:rsidR="00E909CF">
        <w:rPr>
          <w:rFonts w:ascii="Calibri Light" w:hAnsi="Calibri Light" w:cs="Calibri Light"/>
          <w:sz w:val="22"/>
          <w:szCs w:val="22"/>
        </w:rPr>
        <w:t>.</w:t>
      </w:r>
    </w:p>
    <w:p w14:paraId="50A4D1BC" w14:textId="77777777" w:rsidR="009C745B" w:rsidRPr="00D526AE" w:rsidRDefault="00DD5B1A">
      <w:pPr>
        <w:pStyle w:val="Heading2"/>
        <w:tabs>
          <w:tab w:val="clear" w:pos="576"/>
          <w:tab w:val="left" w:pos="540"/>
        </w:tabs>
        <w:rPr>
          <w:rFonts w:ascii="Calibri Light" w:hAnsi="Calibri Light" w:cs="Calibri Light"/>
          <w:sz w:val="22"/>
          <w:szCs w:val="22"/>
        </w:rPr>
      </w:pPr>
      <w:r w:rsidRPr="00D526AE">
        <w:rPr>
          <w:rFonts w:ascii="Calibri Light" w:hAnsi="Calibri Light" w:cs="Calibri Light"/>
          <w:sz w:val="22"/>
          <w:szCs w:val="22"/>
        </w:rPr>
        <w:t>2</w:t>
      </w:r>
      <w:r w:rsidR="009C745B" w:rsidRPr="00D526AE">
        <w:rPr>
          <w:rFonts w:ascii="Calibri Light" w:hAnsi="Calibri Light" w:cs="Calibri Light"/>
          <w:sz w:val="22"/>
          <w:szCs w:val="22"/>
        </w:rPr>
        <w:t>.2</w:t>
      </w:r>
      <w:r w:rsidR="009C745B" w:rsidRPr="00D526AE">
        <w:rPr>
          <w:rFonts w:ascii="Calibri Light" w:hAnsi="Calibri Light" w:cs="Calibri Light"/>
          <w:sz w:val="22"/>
          <w:szCs w:val="22"/>
        </w:rPr>
        <w:tab/>
        <w:t xml:space="preserve">Right-to-Know </w:t>
      </w:r>
      <w:r w:rsidR="001806CA">
        <w:rPr>
          <w:rFonts w:ascii="Calibri Light" w:hAnsi="Calibri Light" w:cs="Calibri Light"/>
          <w:sz w:val="22"/>
          <w:szCs w:val="22"/>
        </w:rPr>
        <w:t>documentation</w:t>
      </w:r>
    </w:p>
    <w:p w14:paraId="5E0EEFEA" w14:textId="77777777" w:rsidR="00DD5B1A" w:rsidRPr="00DD5B1A" w:rsidRDefault="001806CA" w:rsidP="00DD5B1A">
      <w:pPr>
        <w:pStyle w:val="Bodytext"/>
        <w:rPr>
          <w:rFonts w:ascii="Calibri Light" w:hAnsi="Calibri Light" w:cs="Calibri Light"/>
          <w:sz w:val="22"/>
          <w:szCs w:val="22"/>
        </w:rPr>
      </w:pPr>
      <w:r>
        <w:rPr>
          <w:rFonts w:ascii="Calibri Light" w:hAnsi="Calibri Light" w:cs="Calibri Light"/>
          <w:sz w:val="22"/>
          <w:szCs w:val="22"/>
        </w:rPr>
        <w:t>This</w:t>
      </w:r>
      <w:r w:rsidR="00AD0A28">
        <w:rPr>
          <w:rFonts w:ascii="Calibri Light" w:hAnsi="Calibri Light" w:cs="Calibri Light"/>
          <w:sz w:val="22"/>
          <w:szCs w:val="22"/>
        </w:rPr>
        <w:t xml:space="preserve"> </w:t>
      </w:r>
      <w:hyperlink r:id="rId9" w:history="1">
        <w:r w:rsidRPr="00D41226">
          <w:rPr>
            <w:rStyle w:val="Hyperlink"/>
            <w:rFonts w:ascii="Calibri Light" w:hAnsi="Calibri Light" w:cs="Calibri Light"/>
            <w:sz w:val="22"/>
            <w:szCs w:val="22"/>
          </w:rPr>
          <w:t>RTK Standard</w:t>
        </w:r>
      </w:hyperlink>
      <w:r>
        <w:rPr>
          <w:rFonts w:ascii="Calibri Light" w:hAnsi="Calibri Light" w:cs="Calibri Light"/>
          <w:sz w:val="22"/>
          <w:szCs w:val="22"/>
        </w:rPr>
        <w:t xml:space="preserve"> Operating Procedure (SOP)</w:t>
      </w:r>
      <w:r w:rsidR="009C745B" w:rsidRPr="00D526AE">
        <w:rPr>
          <w:rFonts w:ascii="Calibri Light" w:hAnsi="Calibri Light" w:cs="Calibri Light"/>
          <w:sz w:val="22"/>
          <w:szCs w:val="22"/>
        </w:rPr>
        <w:t xml:space="preserve"> </w:t>
      </w:r>
      <w:r>
        <w:rPr>
          <w:rFonts w:ascii="Calibri Light" w:hAnsi="Calibri Light" w:cs="Calibri Light"/>
          <w:sz w:val="22"/>
          <w:szCs w:val="22"/>
        </w:rPr>
        <w:t xml:space="preserve">is </w:t>
      </w:r>
      <w:r w:rsidR="009C745B" w:rsidRPr="00D526AE">
        <w:rPr>
          <w:rFonts w:ascii="Calibri Light" w:hAnsi="Calibri Light" w:cs="Calibri Light"/>
          <w:sz w:val="22"/>
          <w:szCs w:val="22"/>
        </w:rPr>
        <w:t xml:space="preserve">required by this </w:t>
      </w:r>
      <w:r w:rsidR="00AD0A28">
        <w:rPr>
          <w:rFonts w:ascii="Calibri Light" w:hAnsi="Calibri Light" w:cs="Calibri Light"/>
          <w:sz w:val="22"/>
          <w:szCs w:val="22"/>
        </w:rPr>
        <w:t>P</w:t>
      </w:r>
      <w:r w:rsidR="009C745B" w:rsidRPr="00D526AE">
        <w:rPr>
          <w:rFonts w:ascii="Calibri Light" w:hAnsi="Calibri Light" w:cs="Calibri Light"/>
          <w:sz w:val="22"/>
          <w:szCs w:val="22"/>
        </w:rPr>
        <w:t>rogram</w:t>
      </w:r>
      <w:r>
        <w:rPr>
          <w:rFonts w:ascii="Calibri Light" w:hAnsi="Calibri Light" w:cs="Calibri Light"/>
          <w:sz w:val="22"/>
          <w:szCs w:val="22"/>
        </w:rPr>
        <w:t>, updated annually,</w:t>
      </w:r>
      <w:r w:rsidR="00D10AD8" w:rsidRPr="00D526AE">
        <w:rPr>
          <w:rFonts w:ascii="Calibri Light" w:hAnsi="Calibri Light" w:cs="Calibri Light"/>
          <w:sz w:val="22"/>
          <w:szCs w:val="22"/>
        </w:rPr>
        <w:t xml:space="preserve"> and </w:t>
      </w:r>
      <w:r w:rsidRPr="00D526AE">
        <w:rPr>
          <w:rFonts w:ascii="Calibri Light" w:hAnsi="Calibri Light" w:cs="Calibri Light"/>
          <w:sz w:val="22"/>
          <w:szCs w:val="22"/>
        </w:rPr>
        <w:t>kep</w:t>
      </w:r>
      <w:r>
        <w:rPr>
          <w:rFonts w:ascii="Calibri Light" w:hAnsi="Calibri Light" w:cs="Calibri Light"/>
          <w:sz w:val="22"/>
          <w:szCs w:val="22"/>
        </w:rPr>
        <w:t>t</w:t>
      </w:r>
      <w:r w:rsidR="00D10AD8" w:rsidRPr="00D526AE">
        <w:rPr>
          <w:rFonts w:ascii="Calibri Light" w:hAnsi="Calibri Light" w:cs="Calibri Light"/>
          <w:sz w:val="22"/>
          <w:szCs w:val="22"/>
        </w:rPr>
        <w:t xml:space="preserve"> on </w:t>
      </w:r>
      <w:r w:rsidR="00DA508C" w:rsidRPr="00D526AE">
        <w:rPr>
          <w:rFonts w:ascii="Calibri Light" w:hAnsi="Calibri Light" w:cs="Calibri Light"/>
          <w:sz w:val="22"/>
          <w:szCs w:val="22"/>
        </w:rPr>
        <w:t>site. T</w:t>
      </w:r>
      <w:r w:rsidR="00DA508C" w:rsidRPr="00DD5B1A">
        <w:rPr>
          <w:rFonts w:ascii="Calibri Light" w:hAnsi="Calibri Light" w:cs="Calibri Light"/>
          <w:sz w:val="22"/>
          <w:szCs w:val="22"/>
        </w:rPr>
        <w:t>he</w:t>
      </w:r>
      <w:r w:rsidR="00DD5B1A" w:rsidRPr="00DD5B1A">
        <w:rPr>
          <w:rFonts w:ascii="Calibri Light" w:hAnsi="Calibri Light" w:cs="Calibri Light"/>
          <w:sz w:val="22"/>
          <w:szCs w:val="22"/>
        </w:rPr>
        <w:t xml:space="preserve"> RTK </w:t>
      </w:r>
      <w:r>
        <w:rPr>
          <w:rFonts w:ascii="Calibri Light" w:hAnsi="Calibri Light" w:cs="Calibri Light"/>
          <w:sz w:val="22"/>
          <w:szCs w:val="22"/>
        </w:rPr>
        <w:t xml:space="preserve">SOP </w:t>
      </w:r>
      <w:r w:rsidR="00DD5B1A" w:rsidRPr="00DD5B1A">
        <w:rPr>
          <w:rFonts w:ascii="Calibri Light" w:hAnsi="Calibri Light" w:cs="Calibri Light"/>
          <w:sz w:val="22"/>
          <w:szCs w:val="22"/>
        </w:rPr>
        <w:t>must be reviewed annually by the</w:t>
      </w:r>
      <w:r>
        <w:rPr>
          <w:rFonts w:ascii="Calibri Light" w:hAnsi="Calibri Light" w:cs="Calibri Light"/>
          <w:sz w:val="22"/>
          <w:szCs w:val="22"/>
        </w:rPr>
        <w:t xml:space="preserve"> Program designated staff person</w:t>
      </w:r>
      <w:r w:rsidR="00DD5B1A" w:rsidRPr="00DD5B1A">
        <w:rPr>
          <w:rFonts w:ascii="Calibri Light" w:hAnsi="Calibri Light" w:cs="Calibri Light"/>
          <w:sz w:val="22"/>
          <w:szCs w:val="22"/>
        </w:rPr>
        <w:t>.</w:t>
      </w:r>
    </w:p>
    <w:p w14:paraId="7E16BCF2" w14:textId="77777777" w:rsidR="009C745B" w:rsidRPr="00D526AE" w:rsidRDefault="00E81395">
      <w:pPr>
        <w:pStyle w:val="Heading2"/>
        <w:spacing w:after="60"/>
        <w:rPr>
          <w:rFonts w:ascii="Calibri Light" w:hAnsi="Calibri Light" w:cs="Calibri Light"/>
          <w:sz w:val="22"/>
          <w:szCs w:val="22"/>
        </w:rPr>
      </w:pPr>
      <w:r w:rsidRPr="00D526AE">
        <w:rPr>
          <w:rFonts w:ascii="Calibri Light" w:hAnsi="Calibri Light" w:cs="Calibri Light"/>
          <w:sz w:val="22"/>
          <w:szCs w:val="22"/>
        </w:rPr>
        <w:t>2</w:t>
      </w:r>
      <w:r w:rsidR="009C745B" w:rsidRPr="00D526AE">
        <w:rPr>
          <w:rFonts w:ascii="Calibri Light" w:hAnsi="Calibri Light" w:cs="Calibri Light"/>
          <w:sz w:val="22"/>
          <w:szCs w:val="22"/>
        </w:rPr>
        <w:t>.3</w:t>
      </w:r>
      <w:r w:rsidR="009C745B" w:rsidRPr="00D526AE">
        <w:rPr>
          <w:rFonts w:ascii="Calibri Light" w:hAnsi="Calibri Light" w:cs="Calibri Light"/>
          <w:sz w:val="22"/>
          <w:szCs w:val="22"/>
        </w:rPr>
        <w:tab/>
        <w:t>List and obtain information on chemical and physical hazards</w:t>
      </w:r>
    </w:p>
    <w:p w14:paraId="495B810E" w14:textId="77777777" w:rsidR="009C745B" w:rsidRPr="00D526AE" w:rsidRDefault="009C745B">
      <w:pPr>
        <w:pStyle w:val="Bodytext"/>
        <w:tabs>
          <w:tab w:val="left" w:pos="576"/>
        </w:tabs>
        <w:spacing w:after="180"/>
        <w:rPr>
          <w:rFonts w:ascii="Calibri Light" w:hAnsi="Calibri Light" w:cs="Calibri Light"/>
          <w:sz w:val="22"/>
          <w:szCs w:val="22"/>
        </w:rPr>
      </w:pPr>
      <w:r w:rsidRPr="00D526AE">
        <w:rPr>
          <w:rStyle w:val="Heading3inline"/>
          <w:rFonts w:ascii="Calibri Light" w:hAnsi="Calibri Light" w:cs="Calibri Light"/>
          <w:sz w:val="22"/>
          <w:szCs w:val="22"/>
        </w:rPr>
        <w:t xml:space="preserve">Fill out </w:t>
      </w:r>
      <w:r w:rsidRPr="00D526AE">
        <w:rPr>
          <w:rStyle w:val="Heading3inline"/>
          <w:rFonts w:ascii="Calibri Light" w:hAnsi="Calibri Light" w:cs="Calibri Light"/>
          <w:i/>
          <w:iCs/>
          <w:sz w:val="22"/>
          <w:szCs w:val="22"/>
        </w:rPr>
        <w:t>Chemical and Physical Hazards List</w:t>
      </w:r>
      <w:r w:rsidRPr="00D526AE">
        <w:rPr>
          <w:rStyle w:val="Heading3inline"/>
          <w:rFonts w:ascii="Calibri Light" w:hAnsi="Calibri Light" w:cs="Calibri Light"/>
          <w:sz w:val="22"/>
          <w:szCs w:val="22"/>
        </w:rPr>
        <w:t xml:space="preserve"> </w:t>
      </w:r>
      <w:r w:rsidRPr="00D526AE">
        <w:rPr>
          <w:rFonts w:ascii="Calibri Light" w:hAnsi="Calibri Light" w:cs="Calibri Light"/>
          <w:sz w:val="22"/>
          <w:szCs w:val="22"/>
        </w:rPr>
        <w:t>(</w:t>
      </w:r>
      <w:hyperlink r:id="rId10" w:history="1">
        <w:r w:rsidR="00010596" w:rsidRPr="00010596">
          <w:rPr>
            <w:rStyle w:val="Hyperlink"/>
            <w:rFonts w:ascii="Calibri Light" w:hAnsi="Calibri Light" w:cs="Calibri Light"/>
            <w:sz w:val="22"/>
            <w:szCs w:val="22"/>
          </w:rPr>
          <w:t>OSHA Workplace Poster</w:t>
        </w:r>
      </w:hyperlink>
      <w:r w:rsidRPr="00D526AE">
        <w:rPr>
          <w:rFonts w:ascii="Calibri Light" w:hAnsi="Calibri Light" w:cs="Calibri Light"/>
          <w:sz w:val="22"/>
          <w:szCs w:val="22"/>
        </w:rPr>
        <w:t xml:space="preserve">) This list includes chemicals currently being </w:t>
      </w:r>
      <w:r w:rsidR="00D10AD8" w:rsidRPr="00D526AE">
        <w:rPr>
          <w:rFonts w:ascii="Calibri Light" w:hAnsi="Calibri Light" w:cs="Calibri Light"/>
          <w:sz w:val="22"/>
          <w:szCs w:val="22"/>
        </w:rPr>
        <w:t>used</w:t>
      </w:r>
      <w:r w:rsidRPr="00D526AE">
        <w:rPr>
          <w:rFonts w:ascii="Calibri Light" w:hAnsi="Calibri Light" w:cs="Calibri Light"/>
          <w:sz w:val="22"/>
          <w:szCs w:val="22"/>
        </w:rPr>
        <w:t xml:space="preserve"> by employees (trade or product name) and the corresponding </w:t>
      </w:r>
      <w:hyperlink r:id="rId11" w:history="1">
        <w:r w:rsidR="003914F2" w:rsidRPr="00E909CF">
          <w:rPr>
            <w:rStyle w:val="Hyperlink"/>
            <w:rFonts w:ascii="Calibri Light" w:hAnsi="Calibri Light" w:cs="Calibri Light"/>
            <w:sz w:val="22"/>
            <w:szCs w:val="22"/>
          </w:rPr>
          <w:t>Safety</w:t>
        </w:r>
        <w:r w:rsidRPr="00E909CF">
          <w:rPr>
            <w:rStyle w:val="Hyperlink"/>
            <w:rFonts w:ascii="Calibri Light" w:hAnsi="Calibri Light" w:cs="Calibri Light"/>
            <w:sz w:val="22"/>
            <w:szCs w:val="22"/>
          </w:rPr>
          <w:t xml:space="preserve"> Data Sheets</w:t>
        </w:r>
      </w:hyperlink>
      <w:r w:rsidRPr="00D526AE">
        <w:rPr>
          <w:rFonts w:ascii="Calibri Light" w:hAnsi="Calibri Light" w:cs="Calibri Light"/>
          <w:sz w:val="22"/>
          <w:szCs w:val="22"/>
        </w:rPr>
        <w:t xml:space="preserve"> (</w:t>
      </w:r>
      <w:r w:rsidR="003914F2" w:rsidRPr="00D526AE">
        <w:rPr>
          <w:rFonts w:ascii="Calibri Light" w:hAnsi="Calibri Light" w:cs="Calibri Light"/>
          <w:sz w:val="22"/>
          <w:szCs w:val="22"/>
        </w:rPr>
        <w:t>SDS</w:t>
      </w:r>
      <w:r w:rsidRPr="00D526AE">
        <w:rPr>
          <w:rFonts w:ascii="Calibri Light" w:hAnsi="Calibri Light" w:cs="Calibri Light"/>
          <w:sz w:val="22"/>
          <w:szCs w:val="22"/>
        </w:rPr>
        <w:t xml:space="preserve">), </w:t>
      </w:r>
      <w:r w:rsidR="00D10AD8" w:rsidRPr="00717C1F">
        <w:rPr>
          <w:rFonts w:ascii="Calibri Light" w:hAnsi="Calibri Light" w:cs="Calibri Light"/>
          <w:sz w:val="22"/>
          <w:szCs w:val="22"/>
        </w:rPr>
        <w:t>(</w:t>
      </w:r>
      <w:r w:rsidR="003914F2" w:rsidRPr="00717C1F">
        <w:rPr>
          <w:rFonts w:ascii="Calibri Light" w:hAnsi="Calibri Light" w:cs="Calibri Light"/>
          <w:sz w:val="22"/>
          <w:szCs w:val="22"/>
        </w:rPr>
        <w:t>SDS</w:t>
      </w:r>
      <w:r w:rsidRPr="00717C1F">
        <w:rPr>
          <w:rFonts w:ascii="Calibri Light" w:hAnsi="Calibri Light" w:cs="Calibri Light"/>
          <w:sz w:val="22"/>
          <w:szCs w:val="22"/>
        </w:rPr>
        <w:t xml:space="preserve"> on household products</w:t>
      </w:r>
      <w:r w:rsidR="00746173" w:rsidRPr="00717C1F">
        <w:rPr>
          <w:rFonts w:ascii="Calibri Light" w:hAnsi="Calibri Light" w:cs="Calibri Light"/>
          <w:sz w:val="22"/>
          <w:szCs w:val="22"/>
        </w:rPr>
        <w:t xml:space="preserve"> located within the facility </w:t>
      </w:r>
      <w:r w:rsidR="00D10AD8" w:rsidRPr="00717C1F">
        <w:rPr>
          <w:rFonts w:ascii="Calibri Light" w:hAnsi="Calibri Light" w:cs="Calibri Light"/>
          <w:sz w:val="22"/>
          <w:szCs w:val="22"/>
        </w:rPr>
        <w:t xml:space="preserve">are </w:t>
      </w:r>
      <w:r w:rsidRPr="00717C1F">
        <w:rPr>
          <w:rFonts w:ascii="Calibri Light" w:hAnsi="Calibri Light" w:cs="Calibri Light"/>
          <w:sz w:val="22"/>
          <w:szCs w:val="22"/>
        </w:rPr>
        <w:t xml:space="preserve">not mandatory), </w:t>
      </w:r>
      <w:r w:rsidRPr="003D0290">
        <w:rPr>
          <w:rFonts w:ascii="Calibri Light" w:hAnsi="Calibri Light" w:cs="Calibri Light"/>
          <w:sz w:val="22"/>
          <w:szCs w:val="22"/>
        </w:rPr>
        <w:t>HHW</w:t>
      </w:r>
      <w:r w:rsidRPr="00D526AE">
        <w:rPr>
          <w:rFonts w:ascii="Calibri Light" w:hAnsi="Calibri Light" w:cs="Calibri Light"/>
          <w:sz w:val="22"/>
          <w:szCs w:val="22"/>
        </w:rPr>
        <w:t xml:space="preserve"> chemical category fact sheets, and physical hazards fact sheets (such as noise or heat.) Update list as new hazards occur or when new </w:t>
      </w:r>
      <w:r w:rsidR="003914F2" w:rsidRPr="00D526AE">
        <w:rPr>
          <w:rFonts w:ascii="Calibri Light" w:hAnsi="Calibri Light" w:cs="Calibri Light"/>
          <w:sz w:val="22"/>
          <w:szCs w:val="22"/>
        </w:rPr>
        <w:t>SDS</w:t>
      </w:r>
      <w:r w:rsidRPr="00D526AE">
        <w:rPr>
          <w:rFonts w:ascii="Calibri Light" w:hAnsi="Calibri Light" w:cs="Calibri Light"/>
          <w:sz w:val="22"/>
          <w:szCs w:val="22"/>
        </w:rPr>
        <w:t>/fact sheets are obtained.</w:t>
      </w:r>
    </w:p>
    <w:p w14:paraId="5672DAB7" w14:textId="77777777" w:rsidR="009C745B" w:rsidRPr="00D526AE" w:rsidRDefault="009C745B" w:rsidP="009C745B">
      <w:pPr>
        <w:pStyle w:val="Listnumber"/>
        <w:numPr>
          <w:ilvl w:val="0"/>
          <w:numId w:val="5"/>
        </w:numPr>
        <w:tabs>
          <w:tab w:val="clear" w:pos="720"/>
        </w:tabs>
        <w:ind w:left="360"/>
        <w:rPr>
          <w:rFonts w:ascii="Calibri Light" w:hAnsi="Calibri Light" w:cs="Calibri Light"/>
          <w:sz w:val="22"/>
          <w:szCs w:val="22"/>
        </w:rPr>
      </w:pPr>
      <w:r w:rsidRPr="00D526AE">
        <w:rPr>
          <w:rFonts w:ascii="Calibri Light" w:hAnsi="Calibri Light" w:cs="Calibri Light"/>
          <w:b/>
          <w:bCs w:val="0"/>
          <w:sz w:val="22"/>
          <w:szCs w:val="22"/>
        </w:rPr>
        <w:t>Chemicals/</w:t>
      </w:r>
      <w:r w:rsidR="003914F2" w:rsidRPr="00D526AE">
        <w:rPr>
          <w:rFonts w:ascii="Calibri Light" w:hAnsi="Calibri Light" w:cs="Calibri Light"/>
          <w:b/>
          <w:bCs w:val="0"/>
          <w:sz w:val="22"/>
          <w:szCs w:val="22"/>
        </w:rPr>
        <w:t>SDS</w:t>
      </w:r>
      <w:r w:rsidRPr="00D526AE">
        <w:rPr>
          <w:rFonts w:ascii="Calibri Light" w:hAnsi="Calibri Light" w:cs="Calibri Light"/>
          <w:b/>
          <w:bCs w:val="0"/>
          <w:sz w:val="22"/>
          <w:szCs w:val="22"/>
        </w:rPr>
        <w:t>.</w:t>
      </w:r>
      <w:r w:rsidRPr="00D526AE">
        <w:rPr>
          <w:rFonts w:ascii="Calibri Light" w:hAnsi="Calibri Light" w:cs="Calibri Light"/>
          <w:sz w:val="22"/>
          <w:szCs w:val="22"/>
        </w:rPr>
        <w:t xml:space="preserve"> List</w:t>
      </w:r>
      <w:r w:rsidR="00860562">
        <w:rPr>
          <w:rFonts w:ascii="Calibri Light" w:hAnsi="Calibri Light" w:cs="Calibri Light"/>
          <w:sz w:val="22"/>
          <w:szCs w:val="22"/>
        </w:rPr>
        <w:t xml:space="preserve"> </w:t>
      </w:r>
      <w:r w:rsidRPr="00D526AE">
        <w:rPr>
          <w:rFonts w:ascii="Calibri Light" w:hAnsi="Calibri Light" w:cs="Calibri Light"/>
          <w:sz w:val="22"/>
          <w:szCs w:val="22"/>
        </w:rPr>
        <w:t>alphabetical</w:t>
      </w:r>
      <w:r w:rsidR="00860562">
        <w:rPr>
          <w:rFonts w:ascii="Calibri Light" w:hAnsi="Calibri Light" w:cs="Calibri Light"/>
          <w:sz w:val="22"/>
          <w:szCs w:val="22"/>
        </w:rPr>
        <w:t>ly</w:t>
      </w:r>
      <w:r w:rsidRPr="00D526AE">
        <w:rPr>
          <w:rFonts w:ascii="Calibri Light" w:hAnsi="Calibri Light" w:cs="Calibri Light"/>
          <w:sz w:val="22"/>
          <w:szCs w:val="22"/>
        </w:rPr>
        <w:t xml:space="preserve"> the chemicals/products</w:t>
      </w:r>
      <w:r w:rsidR="00AD0A28">
        <w:rPr>
          <w:rFonts w:ascii="Calibri Light" w:hAnsi="Calibri Light" w:cs="Calibri Light"/>
          <w:sz w:val="22"/>
          <w:szCs w:val="22"/>
        </w:rPr>
        <w:t xml:space="preserve"> </w:t>
      </w:r>
      <w:r w:rsidRPr="00D526AE">
        <w:rPr>
          <w:rFonts w:ascii="Calibri Light" w:hAnsi="Calibri Light" w:cs="Calibri Light"/>
          <w:sz w:val="22"/>
          <w:szCs w:val="22"/>
        </w:rPr>
        <w:t xml:space="preserve">for which you have </w:t>
      </w:r>
      <w:r w:rsidR="003914F2" w:rsidRPr="00D526AE">
        <w:rPr>
          <w:rFonts w:ascii="Calibri Light" w:hAnsi="Calibri Light" w:cs="Calibri Light"/>
          <w:sz w:val="22"/>
          <w:szCs w:val="22"/>
        </w:rPr>
        <w:t>SDS</w:t>
      </w:r>
      <w:r w:rsidR="00AD0A28">
        <w:rPr>
          <w:rFonts w:ascii="Calibri Light" w:hAnsi="Calibri Light" w:cs="Calibri Light"/>
          <w:sz w:val="22"/>
          <w:szCs w:val="22"/>
        </w:rPr>
        <w:t>; up</w:t>
      </w:r>
      <w:r w:rsidRPr="00D526AE">
        <w:rPr>
          <w:rFonts w:ascii="Calibri Light" w:hAnsi="Calibri Light" w:cs="Calibri Light"/>
          <w:sz w:val="22"/>
          <w:szCs w:val="22"/>
        </w:rPr>
        <w:t>date</w:t>
      </w:r>
      <w:r w:rsidR="00AD0A28">
        <w:rPr>
          <w:rFonts w:ascii="Calibri Light" w:hAnsi="Calibri Light" w:cs="Calibri Light"/>
          <w:sz w:val="22"/>
          <w:szCs w:val="22"/>
        </w:rPr>
        <w:t xml:space="preserve"> the</w:t>
      </w:r>
      <w:r w:rsidRPr="00D526AE">
        <w:rPr>
          <w:rFonts w:ascii="Calibri Light" w:hAnsi="Calibri Light" w:cs="Calibri Light"/>
          <w:sz w:val="22"/>
          <w:szCs w:val="22"/>
        </w:rPr>
        <w:t xml:space="preserve"> list as new chemicals are added.</w:t>
      </w:r>
    </w:p>
    <w:p w14:paraId="0F3D7626" w14:textId="77777777" w:rsidR="009C745B" w:rsidRPr="00D526AE" w:rsidRDefault="009C745B" w:rsidP="009C745B">
      <w:pPr>
        <w:pStyle w:val="Listnumber"/>
        <w:numPr>
          <w:ilvl w:val="0"/>
          <w:numId w:val="5"/>
        </w:numPr>
        <w:tabs>
          <w:tab w:val="clear" w:pos="720"/>
        </w:tabs>
        <w:ind w:left="360"/>
        <w:rPr>
          <w:rFonts w:ascii="Calibri Light" w:hAnsi="Calibri Light" w:cs="Calibri Light"/>
          <w:sz w:val="22"/>
          <w:szCs w:val="22"/>
        </w:rPr>
      </w:pPr>
      <w:r w:rsidRPr="00D526AE">
        <w:rPr>
          <w:rFonts w:ascii="Calibri Light" w:hAnsi="Calibri Light" w:cs="Calibri Light"/>
          <w:b/>
          <w:bCs w:val="0"/>
          <w:sz w:val="22"/>
          <w:szCs w:val="22"/>
        </w:rPr>
        <w:t>HHW chemical category fact sheets.</w:t>
      </w:r>
      <w:r w:rsidRPr="00D526AE">
        <w:rPr>
          <w:rFonts w:ascii="Calibri Light" w:hAnsi="Calibri Light" w:cs="Calibri Light"/>
          <w:sz w:val="22"/>
          <w:szCs w:val="22"/>
        </w:rPr>
        <w:t xml:space="preserve"> </w:t>
      </w:r>
      <w:r w:rsidR="00AD0A28">
        <w:rPr>
          <w:rFonts w:ascii="Calibri Light" w:hAnsi="Calibri Light" w:cs="Calibri Light"/>
          <w:sz w:val="22"/>
          <w:szCs w:val="22"/>
        </w:rPr>
        <w:t xml:space="preserve">Keep any </w:t>
      </w:r>
      <w:r w:rsidRPr="00D526AE">
        <w:rPr>
          <w:rFonts w:ascii="Calibri Light" w:hAnsi="Calibri Light" w:cs="Calibri Light"/>
          <w:sz w:val="22"/>
          <w:szCs w:val="22"/>
        </w:rPr>
        <w:t>HHW chemical category fact sheets that are available</w:t>
      </w:r>
      <w:r w:rsidR="00AD0A28">
        <w:rPr>
          <w:rFonts w:ascii="Calibri Light" w:hAnsi="Calibri Light" w:cs="Calibri Light"/>
          <w:sz w:val="22"/>
          <w:szCs w:val="22"/>
        </w:rPr>
        <w:t xml:space="preserve"> which</w:t>
      </w:r>
      <w:r w:rsidRPr="00D526AE">
        <w:rPr>
          <w:rFonts w:ascii="Calibri Light" w:hAnsi="Calibri Light" w:cs="Calibri Light"/>
          <w:sz w:val="22"/>
          <w:szCs w:val="22"/>
        </w:rPr>
        <w:t xml:space="preserve"> are already included on the list</w:t>
      </w:r>
      <w:r w:rsidR="00AD0A28">
        <w:rPr>
          <w:rFonts w:ascii="Calibri Light" w:hAnsi="Calibri Light" w:cs="Calibri Light"/>
          <w:sz w:val="22"/>
          <w:szCs w:val="22"/>
        </w:rPr>
        <w:t>; u</w:t>
      </w:r>
      <w:r w:rsidRPr="00D526AE">
        <w:rPr>
          <w:rFonts w:ascii="Calibri Light" w:hAnsi="Calibri Light" w:cs="Calibri Light"/>
          <w:sz w:val="22"/>
          <w:szCs w:val="22"/>
        </w:rPr>
        <w:t>pdate th</w:t>
      </w:r>
      <w:r w:rsidR="00AD0A28">
        <w:rPr>
          <w:rFonts w:ascii="Calibri Light" w:hAnsi="Calibri Light" w:cs="Calibri Light"/>
          <w:sz w:val="22"/>
          <w:szCs w:val="22"/>
        </w:rPr>
        <w:t>e</w:t>
      </w:r>
      <w:r w:rsidRPr="00D526AE">
        <w:rPr>
          <w:rFonts w:ascii="Calibri Light" w:hAnsi="Calibri Light" w:cs="Calibri Light"/>
          <w:sz w:val="22"/>
          <w:szCs w:val="22"/>
        </w:rPr>
        <w:t xml:space="preserve"> list as new fact sheets are added.</w:t>
      </w:r>
    </w:p>
    <w:p w14:paraId="43EA5736" w14:textId="77777777" w:rsidR="009C745B" w:rsidRPr="00D526AE" w:rsidRDefault="009C745B" w:rsidP="009C745B">
      <w:pPr>
        <w:pStyle w:val="Listnumber"/>
        <w:numPr>
          <w:ilvl w:val="0"/>
          <w:numId w:val="5"/>
        </w:numPr>
        <w:tabs>
          <w:tab w:val="clear" w:pos="720"/>
        </w:tabs>
        <w:ind w:left="360"/>
        <w:rPr>
          <w:rFonts w:ascii="Calibri Light" w:hAnsi="Calibri Light" w:cs="Calibri Light"/>
          <w:sz w:val="22"/>
          <w:szCs w:val="22"/>
        </w:rPr>
      </w:pPr>
      <w:r w:rsidRPr="00D526AE">
        <w:rPr>
          <w:rFonts w:ascii="Calibri Light" w:hAnsi="Calibri Light" w:cs="Calibri Light"/>
          <w:b/>
          <w:bCs w:val="0"/>
          <w:sz w:val="22"/>
          <w:szCs w:val="22"/>
        </w:rPr>
        <w:t>Physical hazards fact sheets.</w:t>
      </w:r>
      <w:r w:rsidRPr="00D526AE">
        <w:rPr>
          <w:rFonts w:ascii="Calibri Light" w:hAnsi="Calibri Light" w:cs="Calibri Light"/>
          <w:sz w:val="22"/>
          <w:szCs w:val="22"/>
        </w:rPr>
        <w:t xml:space="preserve"> If </w:t>
      </w:r>
      <w:r w:rsidR="00AD0A28">
        <w:rPr>
          <w:rFonts w:ascii="Calibri Light" w:hAnsi="Calibri Light" w:cs="Calibri Light"/>
          <w:sz w:val="22"/>
          <w:szCs w:val="22"/>
        </w:rPr>
        <w:t>Program staff</w:t>
      </w:r>
      <w:r w:rsidRPr="00D526AE">
        <w:rPr>
          <w:rFonts w:ascii="Calibri Light" w:hAnsi="Calibri Light" w:cs="Calibri Light"/>
          <w:sz w:val="22"/>
          <w:szCs w:val="22"/>
        </w:rPr>
        <w:t xml:space="preserve"> exposures exceed the limits of the </w:t>
      </w:r>
      <w:hyperlink r:id="rId12" w:history="1">
        <w:r w:rsidRPr="00C7105F">
          <w:rPr>
            <w:rStyle w:val="Hyperlink"/>
            <w:rFonts w:ascii="Calibri Light" w:hAnsi="Calibri Light" w:cs="Calibri Light"/>
            <w:sz w:val="22"/>
            <w:szCs w:val="22"/>
          </w:rPr>
          <w:t>OSHA noise standard</w:t>
        </w:r>
      </w:hyperlink>
      <w:r w:rsidRPr="00D526AE">
        <w:rPr>
          <w:rFonts w:ascii="Calibri Light" w:hAnsi="Calibri Light" w:cs="Calibri Light"/>
          <w:sz w:val="22"/>
          <w:szCs w:val="22"/>
        </w:rPr>
        <w:t>, add noise to the list under physical hazards fact sheets</w:t>
      </w:r>
      <w:r w:rsidR="00805FE7">
        <w:rPr>
          <w:rFonts w:ascii="Calibri Light" w:hAnsi="Calibri Light" w:cs="Calibri Light"/>
          <w:sz w:val="22"/>
          <w:szCs w:val="22"/>
        </w:rPr>
        <w:t xml:space="preserve">. If noise limits are exceeded, this Program will </w:t>
      </w:r>
      <w:r w:rsidRPr="00D526AE">
        <w:rPr>
          <w:rFonts w:ascii="Calibri Light" w:hAnsi="Calibri Light" w:cs="Calibri Light"/>
          <w:sz w:val="22"/>
          <w:szCs w:val="22"/>
        </w:rPr>
        <w:t>also have a hearing conservation program</w:t>
      </w:r>
      <w:r w:rsidR="00506A9A" w:rsidRPr="00D526AE">
        <w:rPr>
          <w:rFonts w:ascii="Calibri Light" w:hAnsi="Calibri Light" w:cs="Calibri Light"/>
          <w:sz w:val="22"/>
          <w:szCs w:val="22"/>
        </w:rPr>
        <w:t>.</w:t>
      </w:r>
      <w:r w:rsidR="00AD0A28" w:rsidRPr="00AD0A28">
        <w:rPr>
          <w:rFonts w:ascii="Calibri Light" w:hAnsi="Calibri Light" w:cs="Calibri Light"/>
          <w:sz w:val="22"/>
          <w:szCs w:val="22"/>
        </w:rPr>
        <w:t xml:space="preserve"> </w:t>
      </w:r>
      <w:hyperlink r:id="rId13" w:history="1">
        <w:r w:rsidR="00AD0A28" w:rsidRPr="00C7105F">
          <w:rPr>
            <w:rStyle w:val="Hyperlink"/>
            <w:rFonts w:ascii="Calibri Light" w:hAnsi="Calibri Light" w:cs="Calibri Light"/>
            <w:sz w:val="22"/>
            <w:szCs w:val="22"/>
          </w:rPr>
          <w:t>Heat stress</w:t>
        </w:r>
      </w:hyperlink>
      <w:r w:rsidR="00AD0A28" w:rsidRPr="00D526AE">
        <w:rPr>
          <w:rFonts w:ascii="Calibri Light" w:hAnsi="Calibri Light" w:cs="Calibri Light"/>
          <w:sz w:val="22"/>
          <w:szCs w:val="22"/>
        </w:rPr>
        <w:t xml:space="preserve"> is </w:t>
      </w:r>
      <w:r w:rsidR="00805FE7">
        <w:rPr>
          <w:rFonts w:ascii="Calibri Light" w:hAnsi="Calibri Light" w:cs="Calibri Light"/>
          <w:sz w:val="22"/>
          <w:szCs w:val="22"/>
        </w:rPr>
        <w:t>also</w:t>
      </w:r>
      <w:r w:rsidR="00AD0A28" w:rsidRPr="00D526AE">
        <w:rPr>
          <w:rFonts w:ascii="Calibri Light" w:hAnsi="Calibri Light" w:cs="Calibri Light"/>
          <w:sz w:val="22"/>
          <w:szCs w:val="22"/>
        </w:rPr>
        <w:t xml:space="preserve"> listed on the Chemical and Physical Hazards </w:t>
      </w:r>
      <w:r w:rsidR="00805FE7">
        <w:rPr>
          <w:rFonts w:ascii="Calibri Light" w:hAnsi="Calibri Light" w:cs="Calibri Light"/>
          <w:sz w:val="22"/>
          <w:szCs w:val="22"/>
        </w:rPr>
        <w:t>list</w:t>
      </w:r>
      <w:r w:rsidR="00AD0A28" w:rsidRPr="00D526AE">
        <w:rPr>
          <w:rFonts w:ascii="Calibri Light" w:hAnsi="Calibri Light" w:cs="Calibri Light"/>
          <w:sz w:val="22"/>
          <w:szCs w:val="22"/>
        </w:rPr>
        <w:t>.</w:t>
      </w:r>
    </w:p>
    <w:p w14:paraId="1020906E" w14:textId="77777777" w:rsidR="009C745B" w:rsidRPr="00D526AE" w:rsidRDefault="00B23D2B">
      <w:pPr>
        <w:pStyle w:val="Heading2"/>
        <w:ind w:left="720" w:hanging="720"/>
        <w:rPr>
          <w:rFonts w:ascii="Calibri Light" w:hAnsi="Calibri Light" w:cs="Calibri Light"/>
          <w:sz w:val="22"/>
          <w:szCs w:val="22"/>
        </w:rPr>
      </w:pPr>
      <w:r w:rsidRPr="00D526AE">
        <w:rPr>
          <w:rFonts w:ascii="Calibri Light" w:hAnsi="Calibri Light" w:cs="Calibri Light"/>
          <w:sz w:val="22"/>
          <w:szCs w:val="22"/>
        </w:rPr>
        <w:lastRenderedPageBreak/>
        <w:t>3.4</w:t>
      </w:r>
      <w:r w:rsidR="009C745B" w:rsidRPr="00D526AE">
        <w:rPr>
          <w:rFonts w:ascii="Calibri Light" w:hAnsi="Calibri Light" w:cs="Calibri Light"/>
          <w:sz w:val="22"/>
          <w:szCs w:val="22"/>
        </w:rPr>
        <w:tab/>
        <w:t>Fill out and post information notice</w:t>
      </w:r>
    </w:p>
    <w:p w14:paraId="4C518F52" w14:textId="77777777" w:rsidR="009C745B" w:rsidRPr="00D526AE" w:rsidRDefault="009C745B">
      <w:pPr>
        <w:pStyle w:val="Bodytextlast"/>
        <w:rPr>
          <w:rFonts w:ascii="Calibri Light" w:hAnsi="Calibri Light" w:cs="Calibri Light"/>
          <w:sz w:val="22"/>
          <w:szCs w:val="22"/>
        </w:rPr>
      </w:pPr>
      <w:r w:rsidRPr="00D526AE">
        <w:rPr>
          <w:rFonts w:ascii="Calibri Light" w:hAnsi="Calibri Light" w:cs="Calibri Light"/>
          <w:sz w:val="22"/>
          <w:szCs w:val="22"/>
        </w:rPr>
        <w:t>Complete and post R</w:t>
      </w:r>
      <w:r w:rsidR="00AD0A28">
        <w:rPr>
          <w:rFonts w:ascii="Calibri Light" w:hAnsi="Calibri Light" w:cs="Calibri Light"/>
          <w:sz w:val="22"/>
          <w:szCs w:val="22"/>
        </w:rPr>
        <w:t>TK</w:t>
      </w:r>
      <w:r w:rsidRPr="00D526AE">
        <w:rPr>
          <w:rFonts w:ascii="Calibri Light" w:hAnsi="Calibri Light" w:cs="Calibri Light"/>
          <w:sz w:val="22"/>
          <w:szCs w:val="22"/>
        </w:rPr>
        <w:t xml:space="preserve"> Information Notice (See Attachment A). This guide </w:t>
      </w:r>
      <w:r w:rsidR="004B3A33">
        <w:rPr>
          <w:rFonts w:ascii="Calibri Light" w:hAnsi="Calibri Light" w:cs="Calibri Light"/>
          <w:sz w:val="22"/>
          <w:szCs w:val="22"/>
        </w:rPr>
        <w:t>informs</w:t>
      </w:r>
      <w:r w:rsidRPr="00D526AE">
        <w:rPr>
          <w:rFonts w:ascii="Calibri Light" w:hAnsi="Calibri Light" w:cs="Calibri Light"/>
          <w:sz w:val="22"/>
          <w:szCs w:val="22"/>
        </w:rPr>
        <w:t xml:space="preserve"> </w:t>
      </w:r>
      <w:r w:rsidR="00AD0A28">
        <w:rPr>
          <w:rFonts w:ascii="Calibri Light" w:hAnsi="Calibri Light" w:cs="Calibri Light"/>
          <w:sz w:val="22"/>
          <w:szCs w:val="22"/>
        </w:rPr>
        <w:t>Program staff</w:t>
      </w:r>
      <w:r w:rsidRPr="00D526AE">
        <w:rPr>
          <w:rFonts w:ascii="Calibri Light" w:hAnsi="Calibri Light" w:cs="Calibri Light"/>
          <w:sz w:val="22"/>
          <w:szCs w:val="22"/>
        </w:rPr>
        <w:t xml:space="preserve"> where to look for information.</w:t>
      </w:r>
      <w:r w:rsidRPr="00D526AE">
        <w:rPr>
          <w:rFonts w:ascii="Calibri Light" w:hAnsi="Calibri Light" w:cs="Calibri Light"/>
          <w:i/>
          <w:iCs/>
          <w:sz w:val="22"/>
          <w:szCs w:val="22"/>
        </w:rPr>
        <w:t xml:space="preserve"> </w:t>
      </w:r>
      <w:r w:rsidRPr="00D526AE">
        <w:rPr>
          <w:rFonts w:ascii="Calibri Light" w:hAnsi="Calibri Light" w:cs="Calibri Light"/>
          <w:sz w:val="22"/>
          <w:szCs w:val="22"/>
        </w:rPr>
        <w:t>If the facility is already covered under an existing R</w:t>
      </w:r>
      <w:r w:rsidR="00AD0A28">
        <w:rPr>
          <w:rFonts w:ascii="Calibri Light" w:hAnsi="Calibri Light" w:cs="Calibri Light"/>
          <w:sz w:val="22"/>
          <w:szCs w:val="22"/>
        </w:rPr>
        <w:t>TK p</w:t>
      </w:r>
      <w:r w:rsidRPr="00D526AE">
        <w:rPr>
          <w:rFonts w:ascii="Calibri Light" w:hAnsi="Calibri Light" w:cs="Calibri Light"/>
          <w:sz w:val="22"/>
          <w:szCs w:val="22"/>
        </w:rPr>
        <w:t xml:space="preserve">rogram administered by the county or another employer, fill out Attachment A and file a copy of the county’s/employer’s RTK Program as an </w:t>
      </w:r>
      <w:r w:rsidR="00AD0A28">
        <w:rPr>
          <w:rFonts w:ascii="Calibri Light" w:hAnsi="Calibri Light" w:cs="Calibri Light"/>
          <w:sz w:val="22"/>
          <w:szCs w:val="22"/>
        </w:rPr>
        <w:t xml:space="preserve">additional </w:t>
      </w:r>
      <w:r w:rsidRPr="00D526AE">
        <w:rPr>
          <w:rFonts w:ascii="Calibri Light" w:hAnsi="Calibri Light" w:cs="Calibri Light"/>
          <w:sz w:val="22"/>
          <w:szCs w:val="22"/>
        </w:rPr>
        <w:t>attachment to this SOP.</w:t>
      </w:r>
    </w:p>
    <w:p w14:paraId="6FF421F1" w14:textId="77777777" w:rsidR="009C745B" w:rsidRPr="00D526AE" w:rsidRDefault="009C745B">
      <w:pPr>
        <w:pStyle w:val="Heading2"/>
        <w:ind w:left="720" w:hanging="720"/>
        <w:rPr>
          <w:rFonts w:ascii="Calibri Light" w:hAnsi="Calibri Light" w:cs="Calibri Light"/>
          <w:sz w:val="22"/>
          <w:szCs w:val="22"/>
        </w:rPr>
      </w:pPr>
      <w:r w:rsidRPr="00D526AE">
        <w:rPr>
          <w:rFonts w:ascii="Calibri Light" w:hAnsi="Calibri Light" w:cs="Calibri Light"/>
          <w:sz w:val="22"/>
          <w:szCs w:val="22"/>
        </w:rPr>
        <w:t>3.</w:t>
      </w:r>
      <w:r w:rsidR="00B23D2B" w:rsidRPr="00D526AE">
        <w:rPr>
          <w:rFonts w:ascii="Calibri Light" w:hAnsi="Calibri Light" w:cs="Calibri Light"/>
          <w:sz w:val="22"/>
          <w:szCs w:val="22"/>
        </w:rPr>
        <w:t>5</w:t>
      </w:r>
      <w:r w:rsidRPr="00D526AE">
        <w:rPr>
          <w:rFonts w:ascii="Calibri Light" w:hAnsi="Calibri Light" w:cs="Calibri Light"/>
          <w:sz w:val="22"/>
          <w:szCs w:val="22"/>
        </w:rPr>
        <w:tab/>
        <w:t>Labeling</w:t>
      </w:r>
    </w:p>
    <w:p w14:paraId="03C6FCA3" w14:textId="77777777" w:rsidR="009C745B" w:rsidRPr="00D526AE" w:rsidRDefault="009C745B">
      <w:pPr>
        <w:pStyle w:val="Bodytext"/>
        <w:rPr>
          <w:rFonts w:ascii="Calibri Light" w:hAnsi="Calibri Light" w:cs="Calibri Light"/>
          <w:sz w:val="22"/>
          <w:szCs w:val="22"/>
        </w:rPr>
      </w:pPr>
      <w:r w:rsidRPr="00D526AE">
        <w:rPr>
          <w:rFonts w:ascii="Calibri Light" w:hAnsi="Calibri Light" w:cs="Calibri Light"/>
          <w:sz w:val="22"/>
          <w:szCs w:val="22"/>
        </w:rPr>
        <w:t>The RTK coordinator must verify that all containers of chemicals purchased for use at the facility are clearly labeled in English with the following information:</w:t>
      </w:r>
    </w:p>
    <w:p w14:paraId="03D6A3DA" w14:textId="77777777" w:rsidR="009C745B" w:rsidRPr="00D526AE" w:rsidRDefault="009C745B" w:rsidP="00506A9A">
      <w:pPr>
        <w:pStyle w:val="Listbullet"/>
        <w:spacing w:after="0"/>
        <w:rPr>
          <w:rFonts w:ascii="Calibri Light" w:hAnsi="Calibri Light" w:cs="Calibri Light"/>
          <w:sz w:val="22"/>
          <w:szCs w:val="22"/>
        </w:rPr>
      </w:pPr>
      <w:r w:rsidRPr="00D526AE">
        <w:rPr>
          <w:rFonts w:ascii="Calibri Light" w:hAnsi="Calibri Light" w:cs="Calibri Light"/>
          <w:sz w:val="22"/>
          <w:szCs w:val="22"/>
        </w:rPr>
        <w:t>chemical’s identity (trade name)</w:t>
      </w:r>
    </w:p>
    <w:p w14:paraId="5C58A33B" w14:textId="77777777" w:rsidR="009C745B" w:rsidRPr="00D526AE" w:rsidRDefault="009C745B" w:rsidP="00506A9A">
      <w:pPr>
        <w:pStyle w:val="Listbullet"/>
        <w:spacing w:after="0"/>
        <w:rPr>
          <w:rFonts w:ascii="Calibri Light" w:hAnsi="Calibri Light" w:cs="Calibri Light"/>
          <w:sz w:val="22"/>
          <w:szCs w:val="22"/>
        </w:rPr>
      </w:pPr>
      <w:r w:rsidRPr="00D526AE">
        <w:rPr>
          <w:rFonts w:ascii="Calibri Light" w:hAnsi="Calibri Light" w:cs="Calibri Light"/>
          <w:sz w:val="22"/>
          <w:szCs w:val="22"/>
        </w:rPr>
        <w:t>appropriate hazard warning (including target organ)</w:t>
      </w:r>
    </w:p>
    <w:p w14:paraId="4F7B01BF" w14:textId="77777777" w:rsidR="009C745B" w:rsidRPr="00D526AE" w:rsidRDefault="009C745B" w:rsidP="00506A9A">
      <w:pPr>
        <w:pStyle w:val="Listbulletlast"/>
        <w:spacing w:after="0"/>
        <w:rPr>
          <w:rFonts w:ascii="Calibri Light" w:hAnsi="Calibri Light" w:cs="Calibri Light"/>
          <w:sz w:val="22"/>
          <w:szCs w:val="22"/>
        </w:rPr>
      </w:pPr>
      <w:r w:rsidRPr="00D526AE">
        <w:rPr>
          <w:rFonts w:ascii="Calibri Light" w:hAnsi="Calibri Light" w:cs="Calibri Light"/>
          <w:sz w:val="22"/>
          <w:szCs w:val="22"/>
        </w:rPr>
        <w:t xml:space="preserve">manufacturer’s name and </w:t>
      </w:r>
      <w:r w:rsidR="00E81395" w:rsidRPr="00D526AE">
        <w:rPr>
          <w:rFonts w:ascii="Calibri Light" w:hAnsi="Calibri Light" w:cs="Calibri Light"/>
          <w:sz w:val="22"/>
          <w:szCs w:val="22"/>
        </w:rPr>
        <w:t>address when</w:t>
      </w:r>
      <w:r w:rsidRPr="00D526AE">
        <w:rPr>
          <w:rFonts w:ascii="Calibri Light" w:hAnsi="Calibri Light" w:cs="Calibri Light"/>
          <w:sz w:val="22"/>
          <w:szCs w:val="22"/>
        </w:rPr>
        <w:t xml:space="preserve"> an employee transfers a chemical into a secondary container, the container must be labeled with the identity of the product and a hazard warning. Labels are not required on immediate-use containers, pipes, or piping systems. However, the contents of pipes or piping systems must be described in the training session.</w:t>
      </w:r>
    </w:p>
    <w:p w14:paraId="3CFEEB22" w14:textId="77777777" w:rsidR="009C745B" w:rsidRPr="00D526AE" w:rsidRDefault="009C745B">
      <w:pPr>
        <w:pStyle w:val="Heading2"/>
        <w:rPr>
          <w:rFonts w:ascii="Calibri Light" w:hAnsi="Calibri Light" w:cs="Calibri Light"/>
          <w:sz w:val="22"/>
          <w:szCs w:val="22"/>
        </w:rPr>
      </w:pPr>
      <w:r w:rsidRPr="00D526AE">
        <w:rPr>
          <w:rFonts w:ascii="Calibri Light" w:hAnsi="Calibri Light" w:cs="Calibri Light"/>
          <w:sz w:val="22"/>
          <w:szCs w:val="22"/>
        </w:rPr>
        <w:t>3.</w:t>
      </w:r>
      <w:r w:rsidR="00B23D2B" w:rsidRPr="00D526AE">
        <w:rPr>
          <w:rFonts w:ascii="Calibri Light" w:hAnsi="Calibri Light" w:cs="Calibri Light"/>
          <w:sz w:val="22"/>
          <w:szCs w:val="22"/>
        </w:rPr>
        <w:t>6</w:t>
      </w:r>
      <w:r w:rsidRPr="00D526AE">
        <w:rPr>
          <w:rFonts w:ascii="Calibri Light" w:hAnsi="Calibri Light" w:cs="Calibri Light"/>
          <w:sz w:val="22"/>
          <w:szCs w:val="22"/>
        </w:rPr>
        <w:tab/>
        <w:t>Provide employee training</w:t>
      </w:r>
    </w:p>
    <w:p w14:paraId="1A8F3CAA" w14:textId="77777777" w:rsidR="006C5F87" w:rsidRPr="00D526AE" w:rsidRDefault="009C745B" w:rsidP="006C5F87">
      <w:pPr>
        <w:pStyle w:val="Bodytext"/>
        <w:rPr>
          <w:rFonts w:ascii="Calibri Light" w:hAnsi="Calibri Light" w:cs="Calibri Light"/>
          <w:sz w:val="22"/>
          <w:szCs w:val="22"/>
        </w:rPr>
      </w:pPr>
      <w:r w:rsidRPr="00D526AE">
        <w:rPr>
          <w:rFonts w:ascii="Calibri Light" w:hAnsi="Calibri Light" w:cs="Calibri Light"/>
          <w:sz w:val="22"/>
          <w:szCs w:val="22"/>
        </w:rPr>
        <w:t xml:space="preserve">The RTK coordinator must ensure that all </w:t>
      </w:r>
      <w:r w:rsidR="004B3A33">
        <w:rPr>
          <w:rFonts w:ascii="Calibri Light" w:hAnsi="Calibri Light" w:cs="Calibri Light"/>
          <w:sz w:val="22"/>
          <w:szCs w:val="22"/>
        </w:rPr>
        <w:t>Program staff</w:t>
      </w:r>
      <w:r w:rsidRPr="00D526AE">
        <w:rPr>
          <w:rFonts w:ascii="Calibri Light" w:hAnsi="Calibri Light" w:cs="Calibri Light"/>
          <w:sz w:val="22"/>
          <w:szCs w:val="22"/>
        </w:rPr>
        <w:t xml:space="preserve"> are trained and kept</w:t>
      </w:r>
      <w:r w:rsidR="00E81395" w:rsidRPr="00D526AE">
        <w:rPr>
          <w:rFonts w:ascii="Calibri Light" w:hAnsi="Calibri Light" w:cs="Calibri Light"/>
          <w:sz w:val="22"/>
          <w:szCs w:val="22"/>
        </w:rPr>
        <w:t xml:space="preserve"> current</w:t>
      </w:r>
      <w:r w:rsidRPr="00D526AE">
        <w:rPr>
          <w:rFonts w:ascii="Calibri Light" w:hAnsi="Calibri Light" w:cs="Calibri Light"/>
          <w:sz w:val="22"/>
          <w:szCs w:val="22"/>
        </w:rPr>
        <w:t xml:space="preserve"> on information covered under the </w:t>
      </w:r>
      <w:r w:rsidR="00D74444">
        <w:rPr>
          <w:rFonts w:ascii="Calibri Light" w:hAnsi="Calibri Light" w:cs="Calibri Light"/>
          <w:sz w:val="22"/>
          <w:szCs w:val="22"/>
        </w:rPr>
        <w:t>Programs</w:t>
      </w:r>
      <w:r w:rsidR="00C7105F">
        <w:rPr>
          <w:rFonts w:ascii="Calibri Light" w:hAnsi="Calibri Light" w:cs="Calibri Light"/>
          <w:sz w:val="22"/>
          <w:szCs w:val="22"/>
        </w:rPr>
        <w:t xml:space="preserve"> </w:t>
      </w:r>
      <w:hyperlink r:id="rId14" w:history="1">
        <w:r w:rsidR="00C7105F" w:rsidRPr="00C7105F">
          <w:rPr>
            <w:rStyle w:val="Hyperlink"/>
            <w:rFonts w:ascii="Calibri Light" w:hAnsi="Calibri Light" w:cs="Calibri Light"/>
            <w:sz w:val="22"/>
            <w:szCs w:val="22"/>
          </w:rPr>
          <w:t>Hazard Communi</w:t>
        </w:r>
        <w:r w:rsidR="00C7105F" w:rsidRPr="00C7105F">
          <w:rPr>
            <w:rStyle w:val="Hyperlink"/>
            <w:rFonts w:ascii="Calibri Light" w:hAnsi="Calibri Light" w:cs="Calibri Light"/>
            <w:sz w:val="22"/>
            <w:szCs w:val="22"/>
          </w:rPr>
          <w:t>cation</w:t>
        </w:r>
      </w:hyperlink>
      <w:r w:rsidR="00C7105F">
        <w:rPr>
          <w:rFonts w:ascii="Calibri Light" w:hAnsi="Calibri Light" w:cs="Calibri Light"/>
          <w:sz w:val="22"/>
          <w:szCs w:val="22"/>
        </w:rPr>
        <w:t xml:space="preserve"> P</w:t>
      </w:r>
      <w:r w:rsidRPr="00D526AE">
        <w:rPr>
          <w:rFonts w:ascii="Calibri Light" w:hAnsi="Calibri Light" w:cs="Calibri Light"/>
          <w:sz w:val="22"/>
          <w:szCs w:val="22"/>
        </w:rPr>
        <w:t>rogram.</w:t>
      </w:r>
      <w:r w:rsidR="006C5F87">
        <w:rPr>
          <w:rFonts w:ascii="Calibri Light" w:hAnsi="Calibri Light" w:cs="Calibri Light"/>
          <w:sz w:val="22"/>
          <w:szCs w:val="22"/>
        </w:rPr>
        <w:t xml:space="preserve"> </w:t>
      </w:r>
      <w:r w:rsidR="006C5F87" w:rsidRPr="00D526AE">
        <w:rPr>
          <w:rFonts w:ascii="Calibri Light" w:hAnsi="Calibri Light" w:cs="Calibri Light"/>
          <w:sz w:val="22"/>
          <w:szCs w:val="22"/>
        </w:rPr>
        <w:t xml:space="preserve">All new </w:t>
      </w:r>
      <w:r w:rsidR="006C5F87">
        <w:rPr>
          <w:rFonts w:ascii="Calibri Light" w:hAnsi="Calibri Light" w:cs="Calibri Light"/>
          <w:sz w:val="22"/>
          <w:szCs w:val="22"/>
        </w:rPr>
        <w:t>Program staff</w:t>
      </w:r>
      <w:r w:rsidR="006C5F87" w:rsidRPr="00D526AE">
        <w:rPr>
          <w:rFonts w:ascii="Calibri Light" w:hAnsi="Calibri Light" w:cs="Calibri Light"/>
          <w:sz w:val="22"/>
          <w:szCs w:val="22"/>
        </w:rPr>
        <w:t xml:space="preserve"> must receive basic RTK training prior to starting work with chemicals or physical agents, including:</w:t>
      </w:r>
    </w:p>
    <w:p w14:paraId="0416F9E9" w14:textId="77777777" w:rsidR="006C5F87" w:rsidRPr="00E62953" w:rsidRDefault="006C5F87" w:rsidP="006C5F87">
      <w:pPr>
        <w:pStyle w:val="Listbullet"/>
        <w:rPr>
          <w:rFonts w:ascii="Calibri Light" w:hAnsi="Calibri Light" w:cs="Calibri Light"/>
          <w:sz w:val="22"/>
          <w:szCs w:val="22"/>
        </w:rPr>
      </w:pPr>
      <w:r w:rsidRPr="00E62953">
        <w:rPr>
          <w:rFonts w:ascii="Calibri Light" w:hAnsi="Calibri Light" w:cs="Calibri Light"/>
          <w:sz w:val="22"/>
          <w:szCs w:val="22"/>
        </w:rPr>
        <w:t>Hazardous Waste Operations and Emergency Response (</w:t>
      </w:r>
      <w:hyperlink r:id="rId15" w:history="1">
        <w:r w:rsidRPr="00E62953">
          <w:rPr>
            <w:rStyle w:val="Hyperlink"/>
            <w:rFonts w:ascii="Calibri Light" w:hAnsi="Calibri Light" w:cs="Calibri Light"/>
            <w:sz w:val="22"/>
            <w:szCs w:val="22"/>
          </w:rPr>
          <w:t>HAZWO</w:t>
        </w:r>
        <w:r w:rsidRPr="00E62953">
          <w:rPr>
            <w:rStyle w:val="Hyperlink"/>
            <w:rFonts w:ascii="Calibri Light" w:hAnsi="Calibri Light" w:cs="Calibri Light"/>
            <w:sz w:val="22"/>
            <w:szCs w:val="22"/>
          </w:rPr>
          <w:t>PER</w:t>
        </w:r>
      </w:hyperlink>
      <w:r w:rsidRPr="00E62953">
        <w:rPr>
          <w:rFonts w:ascii="Calibri Light" w:hAnsi="Calibri Light" w:cs="Calibri Light"/>
          <w:sz w:val="22"/>
          <w:szCs w:val="22"/>
        </w:rPr>
        <w:t>) training</w:t>
      </w:r>
      <w:r w:rsidR="00D74444" w:rsidRPr="00E62953">
        <w:rPr>
          <w:rFonts w:ascii="Calibri Light" w:hAnsi="Calibri Light" w:cs="Calibri Light"/>
          <w:sz w:val="22"/>
          <w:szCs w:val="22"/>
        </w:rPr>
        <w:t>.</w:t>
      </w:r>
      <w:r w:rsidRPr="00E62953">
        <w:rPr>
          <w:rFonts w:ascii="Calibri Light" w:hAnsi="Calibri Light" w:cs="Calibri Light"/>
          <w:sz w:val="22"/>
          <w:szCs w:val="22"/>
        </w:rPr>
        <w:t xml:space="preserve"> Program staff responsible for processing HHW must take the </w:t>
      </w:r>
      <w:hyperlink r:id="rId16" w:history="1">
        <w:r w:rsidRPr="00E62953">
          <w:rPr>
            <w:rStyle w:val="Hyperlink"/>
            <w:rFonts w:ascii="Calibri Light" w:hAnsi="Calibri Light" w:cs="Calibri Light"/>
            <w:sz w:val="22"/>
            <w:szCs w:val="22"/>
          </w:rPr>
          <w:t>MPCA sponsored</w:t>
        </w:r>
      </w:hyperlink>
      <w:r w:rsidRPr="00E62953">
        <w:rPr>
          <w:rFonts w:ascii="Calibri Light" w:hAnsi="Calibri Light" w:cs="Calibri Light"/>
          <w:sz w:val="22"/>
          <w:szCs w:val="22"/>
        </w:rPr>
        <w:t xml:space="preserve"> OSHA Safety &amp; Health Initial Training course (or </w:t>
      </w:r>
      <w:r w:rsidR="003D0290" w:rsidRPr="00717C1F">
        <w:rPr>
          <w:rFonts w:ascii="Calibri Light" w:hAnsi="Calibri Light" w:cs="Calibri Light"/>
          <w:sz w:val="22"/>
          <w:szCs w:val="22"/>
        </w:rPr>
        <w:t>equivalent training</w:t>
      </w:r>
      <w:r w:rsidRPr="00E62953">
        <w:rPr>
          <w:rFonts w:ascii="Calibri Light" w:hAnsi="Calibri Light" w:cs="Calibri Light"/>
          <w:sz w:val="22"/>
          <w:szCs w:val="22"/>
        </w:rPr>
        <w:t xml:space="preserve">) once, then followed </w:t>
      </w:r>
      <w:r w:rsidR="00D74444" w:rsidRPr="00E62953">
        <w:rPr>
          <w:rFonts w:ascii="Calibri Light" w:hAnsi="Calibri Light" w:cs="Calibri Light"/>
          <w:sz w:val="22"/>
          <w:szCs w:val="22"/>
        </w:rPr>
        <w:t>annually with</w:t>
      </w:r>
      <w:r w:rsidRPr="00E62953">
        <w:rPr>
          <w:rFonts w:ascii="Calibri Light" w:hAnsi="Calibri Light" w:cs="Calibri Light"/>
          <w:sz w:val="22"/>
          <w:szCs w:val="22"/>
        </w:rPr>
        <w:t xml:space="preserve"> refresher trainings. </w:t>
      </w:r>
    </w:p>
    <w:p w14:paraId="007E234F" w14:textId="77777777" w:rsidR="009C745B" w:rsidRPr="00E62953" w:rsidRDefault="00AF30CA" w:rsidP="006C5F87">
      <w:pPr>
        <w:pStyle w:val="Listbullet"/>
        <w:spacing w:after="60" w:line="276" w:lineRule="auto"/>
        <w:rPr>
          <w:rFonts w:ascii="Calibri Light" w:hAnsi="Calibri Light" w:cs="Calibri Light"/>
          <w:sz w:val="22"/>
          <w:szCs w:val="22"/>
        </w:rPr>
      </w:pPr>
      <w:r>
        <w:rPr>
          <w:rFonts w:ascii="Calibri Light" w:hAnsi="Calibri Light" w:cs="Calibri Light"/>
          <w:sz w:val="22"/>
          <w:szCs w:val="22"/>
        </w:rPr>
        <w:t>L</w:t>
      </w:r>
      <w:r w:rsidR="00EC4E56" w:rsidRPr="00E62953">
        <w:rPr>
          <w:rFonts w:ascii="Calibri Light" w:hAnsi="Calibri Light" w:cs="Calibri Light"/>
          <w:sz w:val="22"/>
          <w:szCs w:val="22"/>
        </w:rPr>
        <w:t xml:space="preserve">ocation and overview </w:t>
      </w:r>
      <w:r w:rsidR="009C745B" w:rsidRPr="00E62953">
        <w:rPr>
          <w:rFonts w:ascii="Calibri Light" w:hAnsi="Calibri Light" w:cs="Calibri Light"/>
          <w:sz w:val="22"/>
          <w:szCs w:val="22"/>
        </w:rPr>
        <w:t xml:space="preserve">of the </w:t>
      </w:r>
      <w:hyperlink r:id="rId17" w:history="1">
        <w:r w:rsidR="009C745B" w:rsidRPr="00E62953">
          <w:rPr>
            <w:rStyle w:val="Hyperlink"/>
            <w:rFonts w:ascii="Calibri Light" w:hAnsi="Calibri Light" w:cs="Calibri Light"/>
            <w:sz w:val="22"/>
            <w:szCs w:val="22"/>
          </w:rPr>
          <w:t>R</w:t>
        </w:r>
        <w:r w:rsidR="001A3E95" w:rsidRPr="00E62953">
          <w:rPr>
            <w:rStyle w:val="Hyperlink"/>
            <w:rFonts w:ascii="Calibri Light" w:hAnsi="Calibri Light" w:cs="Calibri Light"/>
            <w:sz w:val="22"/>
            <w:szCs w:val="22"/>
          </w:rPr>
          <w:t xml:space="preserve">TK </w:t>
        </w:r>
        <w:r w:rsidR="009C745B" w:rsidRPr="00E62953">
          <w:rPr>
            <w:rStyle w:val="Hyperlink"/>
            <w:rFonts w:ascii="Calibri Light" w:hAnsi="Calibri Light" w:cs="Calibri Light"/>
            <w:sz w:val="22"/>
            <w:szCs w:val="22"/>
          </w:rPr>
          <w:t>St</w:t>
        </w:r>
        <w:r w:rsidR="009C745B" w:rsidRPr="00E62953">
          <w:rPr>
            <w:rStyle w:val="Hyperlink"/>
            <w:rFonts w:ascii="Calibri Light" w:hAnsi="Calibri Light" w:cs="Calibri Light"/>
            <w:sz w:val="22"/>
            <w:szCs w:val="22"/>
          </w:rPr>
          <w:t>andard</w:t>
        </w:r>
      </w:hyperlink>
      <w:r w:rsidR="009C745B" w:rsidRPr="00E62953">
        <w:rPr>
          <w:rFonts w:ascii="Calibri Light" w:hAnsi="Calibri Light" w:cs="Calibri Light"/>
          <w:sz w:val="22"/>
          <w:szCs w:val="22"/>
        </w:rPr>
        <w:t xml:space="preserve"> a</w:t>
      </w:r>
      <w:r w:rsidR="00EC4E56" w:rsidRPr="00E62953">
        <w:rPr>
          <w:rFonts w:ascii="Calibri Light" w:hAnsi="Calibri Light" w:cs="Calibri Light"/>
          <w:sz w:val="22"/>
          <w:szCs w:val="22"/>
        </w:rPr>
        <w:t>ssociated postings</w:t>
      </w:r>
      <w:r w:rsidR="009C745B" w:rsidRPr="00E62953">
        <w:rPr>
          <w:rFonts w:ascii="Calibri Light" w:hAnsi="Calibri Light" w:cs="Calibri Light"/>
          <w:sz w:val="22"/>
          <w:szCs w:val="22"/>
        </w:rPr>
        <w:t>.</w:t>
      </w:r>
    </w:p>
    <w:p w14:paraId="021D4201" w14:textId="77777777" w:rsidR="009C745B" w:rsidRPr="00D526AE" w:rsidRDefault="00AF30CA" w:rsidP="006C5F87">
      <w:pPr>
        <w:pStyle w:val="Listbullet"/>
        <w:spacing w:after="60" w:line="276" w:lineRule="auto"/>
        <w:rPr>
          <w:rFonts w:ascii="Calibri Light" w:hAnsi="Calibri Light" w:cs="Calibri Light"/>
          <w:sz w:val="22"/>
          <w:szCs w:val="22"/>
        </w:rPr>
      </w:pPr>
      <w:r>
        <w:rPr>
          <w:rFonts w:ascii="Calibri Light" w:hAnsi="Calibri Light" w:cs="Calibri Light"/>
          <w:sz w:val="22"/>
          <w:szCs w:val="22"/>
        </w:rPr>
        <w:t>P</w:t>
      </w:r>
      <w:r w:rsidR="009C745B" w:rsidRPr="00D526AE">
        <w:rPr>
          <w:rFonts w:ascii="Calibri Light" w:hAnsi="Calibri Light" w:cs="Calibri Light"/>
          <w:sz w:val="22"/>
          <w:szCs w:val="22"/>
        </w:rPr>
        <w:t xml:space="preserve">hysical and health effects of the chemicals (HHW </w:t>
      </w:r>
      <w:hyperlink r:id="rId18" w:history="1">
        <w:r w:rsidR="009C745B" w:rsidRPr="007E049E">
          <w:rPr>
            <w:rStyle w:val="Hyperlink"/>
            <w:rFonts w:ascii="Calibri Light" w:hAnsi="Calibri Light" w:cs="Calibri Light"/>
            <w:sz w:val="22"/>
            <w:szCs w:val="22"/>
          </w:rPr>
          <w:t>chemical c</w:t>
        </w:r>
        <w:r w:rsidR="009C745B" w:rsidRPr="007E049E">
          <w:rPr>
            <w:rStyle w:val="Hyperlink"/>
            <w:rFonts w:ascii="Calibri Light" w:hAnsi="Calibri Light" w:cs="Calibri Light"/>
            <w:sz w:val="22"/>
            <w:szCs w:val="22"/>
          </w:rPr>
          <w:t>ategories</w:t>
        </w:r>
      </w:hyperlink>
      <w:r w:rsidR="009C745B" w:rsidRPr="00D526AE">
        <w:rPr>
          <w:rFonts w:ascii="Calibri Light" w:hAnsi="Calibri Light" w:cs="Calibri Light"/>
          <w:sz w:val="22"/>
          <w:szCs w:val="22"/>
        </w:rPr>
        <w:t>) and physical agents, as applicable.</w:t>
      </w:r>
    </w:p>
    <w:p w14:paraId="3779CB99" w14:textId="77777777" w:rsidR="0017619D" w:rsidRPr="00D526AE" w:rsidRDefault="00AF30CA" w:rsidP="0017619D">
      <w:pPr>
        <w:pStyle w:val="Listbullet"/>
        <w:spacing w:after="60" w:line="276" w:lineRule="auto"/>
        <w:rPr>
          <w:rFonts w:ascii="Calibri Light" w:hAnsi="Calibri Light" w:cs="Calibri Light"/>
          <w:sz w:val="22"/>
          <w:szCs w:val="22"/>
        </w:rPr>
      </w:pPr>
      <w:r>
        <w:rPr>
          <w:rFonts w:ascii="Calibri Light" w:hAnsi="Calibri Light" w:cs="Calibri Light"/>
          <w:sz w:val="22"/>
          <w:szCs w:val="22"/>
        </w:rPr>
        <w:t>H</w:t>
      </w:r>
      <w:r w:rsidR="009C745B" w:rsidRPr="00D526AE">
        <w:rPr>
          <w:rFonts w:ascii="Calibri Light" w:hAnsi="Calibri Light" w:cs="Calibri Light"/>
          <w:sz w:val="22"/>
          <w:szCs w:val="22"/>
        </w:rPr>
        <w:t>ow to read and interpret the information on labels</w:t>
      </w:r>
      <w:r w:rsidR="0017619D">
        <w:rPr>
          <w:rFonts w:ascii="Calibri Light" w:hAnsi="Calibri Light" w:cs="Calibri Light"/>
          <w:sz w:val="22"/>
          <w:szCs w:val="22"/>
        </w:rPr>
        <w:t xml:space="preserve">, </w:t>
      </w:r>
      <w:r w:rsidR="003914F2" w:rsidRPr="00D526AE">
        <w:rPr>
          <w:rFonts w:ascii="Calibri Light" w:hAnsi="Calibri Light" w:cs="Calibri Light"/>
          <w:sz w:val="22"/>
          <w:szCs w:val="22"/>
        </w:rPr>
        <w:t>SDS</w:t>
      </w:r>
      <w:r w:rsidR="0017619D">
        <w:rPr>
          <w:rFonts w:ascii="Calibri Light" w:hAnsi="Calibri Light" w:cs="Calibri Light"/>
          <w:sz w:val="22"/>
          <w:szCs w:val="22"/>
        </w:rPr>
        <w:t xml:space="preserve">, SOPs or other written protocol </w:t>
      </w:r>
      <w:r w:rsidR="0017619D" w:rsidRPr="00D526AE">
        <w:rPr>
          <w:rFonts w:ascii="Calibri Light" w:hAnsi="Calibri Light" w:cs="Calibri Light"/>
          <w:sz w:val="22"/>
          <w:szCs w:val="22"/>
        </w:rPr>
        <w:t>to reduce or prevent exposure to chemicals or physical agents.</w:t>
      </w:r>
    </w:p>
    <w:p w14:paraId="56848A80" w14:textId="77777777" w:rsidR="009C745B" w:rsidRPr="00D526AE" w:rsidRDefault="00AF30CA" w:rsidP="006C5F87">
      <w:pPr>
        <w:pStyle w:val="Listbullet"/>
        <w:spacing w:after="60" w:line="276" w:lineRule="auto"/>
        <w:rPr>
          <w:rFonts w:ascii="Calibri Light" w:hAnsi="Calibri Light" w:cs="Calibri Light"/>
          <w:sz w:val="22"/>
          <w:szCs w:val="22"/>
        </w:rPr>
      </w:pPr>
      <w:r>
        <w:rPr>
          <w:rFonts w:ascii="Calibri Light" w:hAnsi="Calibri Light" w:cs="Calibri Light"/>
          <w:sz w:val="22"/>
          <w:szCs w:val="22"/>
        </w:rPr>
        <w:t>M</w:t>
      </w:r>
      <w:r w:rsidR="009C745B" w:rsidRPr="00D526AE">
        <w:rPr>
          <w:rFonts w:ascii="Calibri Light" w:hAnsi="Calibri Light" w:cs="Calibri Light"/>
          <w:sz w:val="22"/>
          <w:szCs w:val="22"/>
        </w:rPr>
        <w:t>ethods and observation techniques used to determine the presence or release of chemicals in the work area.</w:t>
      </w:r>
    </w:p>
    <w:p w14:paraId="35C240E5" w14:textId="77777777" w:rsidR="009C745B" w:rsidRPr="00D526AE" w:rsidRDefault="00AF30CA" w:rsidP="006C5F87">
      <w:pPr>
        <w:pStyle w:val="Listbullet"/>
        <w:spacing w:after="60" w:line="276" w:lineRule="auto"/>
        <w:rPr>
          <w:rFonts w:ascii="Calibri Light" w:hAnsi="Calibri Light" w:cs="Calibri Light"/>
          <w:sz w:val="22"/>
          <w:szCs w:val="22"/>
        </w:rPr>
      </w:pPr>
      <w:r>
        <w:rPr>
          <w:rFonts w:ascii="Calibri Light" w:hAnsi="Calibri Light" w:cs="Calibri Light"/>
          <w:sz w:val="22"/>
          <w:szCs w:val="22"/>
        </w:rPr>
        <w:t>T</w:t>
      </w:r>
      <w:r w:rsidR="009C745B" w:rsidRPr="00D526AE">
        <w:rPr>
          <w:rFonts w:ascii="Calibri Light" w:hAnsi="Calibri Light" w:cs="Calibri Light"/>
          <w:sz w:val="22"/>
          <w:szCs w:val="22"/>
        </w:rPr>
        <w:t>echniques for reducing or preventing exposure to hazardous chemicals or physical agents by using good work practices, personal protective equipment, etc.</w:t>
      </w:r>
    </w:p>
    <w:p w14:paraId="78405659" w14:textId="77777777" w:rsidR="009C745B" w:rsidRPr="00D526AE" w:rsidRDefault="00AF30CA" w:rsidP="006C5F87">
      <w:pPr>
        <w:pStyle w:val="Listbullet"/>
        <w:spacing w:after="60" w:line="276" w:lineRule="auto"/>
        <w:rPr>
          <w:rFonts w:ascii="Calibri Light" w:hAnsi="Calibri Light" w:cs="Calibri Light"/>
          <w:sz w:val="22"/>
          <w:szCs w:val="22"/>
        </w:rPr>
      </w:pPr>
      <w:r>
        <w:rPr>
          <w:rFonts w:ascii="Calibri Light" w:hAnsi="Calibri Light" w:cs="Calibri Light"/>
          <w:sz w:val="22"/>
          <w:szCs w:val="22"/>
        </w:rPr>
        <w:t>W</w:t>
      </w:r>
      <w:r w:rsidR="008D4300">
        <w:rPr>
          <w:rFonts w:ascii="Calibri Light" w:hAnsi="Calibri Light" w:cs="Calibri Light"/>
          <w:sz w:val="22"/>
          <w:szCs w:val="22"/>
        </w:rPr>
        <w:t xml:space="preserve">ritten protocol </w:t>
      </w:r>
      <w:r w:rsidR="009C745B" w:rsidRPr="00D526AE">
        <w:rPr>
          <w:rFonts w:ascii="Calibri Light" w:hAnsi="Calibri Light" w:cs="Calibri Light"/>
          <w:sz w:val="22"/>
          <w:szCs w:val="22"/>
        </w:rPr>
        <w:t>to reduce or prevent exposure to these chemicals or physical agents.</w:t>
      </w:r>
    </w:p>
    <w:p w14:paraId="573D8745" w14:textId="77777777" w:rsidR="006C5F87" w:rsidRDefault="003D0290" w:rsidP="006C5F87">
      <w:pPr>
        <w:pStyle w:val="Listbulletlast"/>
        <w:spacing w:after="0" w:line="276" w:lineRule="auto"/>
        <w:rPr>
          <w:rFonts w:ascii="Calibri Light" w:hAnsi="Calibri Light" w:cs="Calibri Light"/>
          <w:sz w:val="22"/>
          <w:szCs w:val="22"/>
        </w:rPr>
      </w:pPr>
      <w:r w:rsidRPr="00717C1F">
        <w:rPr>
          <w:rFonts w:ascii="Calibri Light" w:hAnsi="Calibri Light" w:cs="Calibri Light"/>
          <w:sz w:val="22"/>
          <w:szCs w:val="22"/>
        </w:rPr>
        <w:t>Emergency procedures</w:t>
      </w:r>
      <w:r w:rsidR="0017619D">
        <w:rPr>
          <w:rFonts w:ascii="Calibri Light" w:hAnsi="Calibri Light" w:cs="Calibri Light"/>
          <w:sz w:val="22"/>
          <w:szCs w:val="22"/>
        </w:rPr>
        <w:t xml:space="preserve"> to follow in the event of an accident or incident.</w:t>
      </w:r>
    </w:p>
    <w:p w14:paraId="6E7B547B" w14:textId="77777777" w:rsidR="00D246FC" w:rsidRPr="00D246FC" w:rsidRDefault="00AF30CA" w:rsidP="00D246FC">
      <w:pPr>
        <w:pStyle w:val="Listbulletlast"/>
        <w:spacing w:after="0" w:line="276" w:lineRule="auto"/>
        <w:rPr>
          <w:rFonts w:ascii="Calibri Light" w:hAnsi="Calibri Light" w:cs="Calibri Light"/>
          <w:sz w:val="22"/>
          <w:szCs w:val="22"/>
        </w:rPr>
      </w:pPr>
      <w:r>
        <w:rPr>
          <w:rFonts w:ascii="Calibri Light" w:hAnsi="Calibri Light" w:cs="Calibri Light"/>
          <w:sz w:val="22"/>
          <w:szCs w:val="22"/>
        </w:rPr>
        <w:t>I</w:t>
      </w:r>
      <w:r w:rsidR="009C745B" w:rsidRPr="00D246FC">
        <w:rPr>
          <w:rFonts w:ascii="Calibri Light" w:hAnsi="Calibri Light" w:cs="Calibri Light"/>
          <w:sz w:val="22"/>
          <w:szCs w:val="22"/>
        </w:rPr>
        <w:t>nformation</w:t>
      </w:r>
      <w:r w:rsidR="00D246FC" w:rsidRPr="00D246FC">
        <w:rPr>
          <w:rFonts w:ascii="Calibri Light" w:hAnsi="Calibri Light" w:cs="Calibri Light"/>
          <w:sz w:val="22"/>
          <w:szCs w:val="22"/>
        </w:rPr>
        <w:t xml:space="preserve"> whenever a new chemical is introduced into a work area.</w:t>
      </w:r>
    </w:p>
    <w:p w14:paraId="0C64DA8A" w14:textId="77777777" w:rsidR="009C745B" w:rsidRPr="00D246FC" w:rsidRDefault="00AF30CA" w:rsidP="006C5F87">
      <w:pPr>
        <w:pStyle w:val="Listbullet"/>
        <w:spacing w:after="0" w:line="276" w:lineRule="auto"/>
        <w:rPr>
          <w:rFonts w:ascii="Calibri Light" w:hAnsi="Calibri Light" w:cs="Calibri Light"/>
          <w:sz w:val="22"/>
          <w:szCs w:val="22"/>
        </w:rPr>
      </w:pPr>
      <w:r>
        <w:rPr>
          <w:rFonts w:ascii="Calibri Light" w:hAnsi="Calibri Light" w:cs="Calibri Light"/>
          <w:sz w:val="22"/>
          <w:szCs w:val="22"/>
        </w:rPr>
        <w:t>V</w:t>
      </w:r>
      <w:r w:rsidR="009C745B" w:rsidRPr="00D246FC">
        <w:rPr>
          <w:rFonts w:ascii="Calibri Light" w:hAnsi="Calibri Light" w:cs="Calibri Light"/>
          <w:sz w:val="22"/>
          <w:szCs w:val="22"/>
        </w:rPr>
        <w:t>olunteers and return-to-work employees need basic RTK training depending on extent of chemical exposure</w:t>
      </w:r>
    </w:p>
    <w:p w14:paraId="14208A52" w14:textId="77777777" w:rsidR="009C745B" w:rsidRPr="00D526AE" w:rsidRDefault="009C745B" w:rsidP="00D5295E">
      <w:pPr>
        <w:pStyle w:val="Heading3"/>
      </w:pPr>
      <w:r w:rsidRPr="00D526AE">
        <w:t>3.</w:t>
      </w:r>
      <w:r w:rsidR="00B23D2B" w:rsidRPr="00D526AE">
        <w:t>6</w:t>
      </w:r>
      <w:r w:rsidRPr="00D526AE">
        <w:t>.3</w:t>
      </w:r>
      <w:r w:rsidRPr="00D526AE">
        <w:tab/>
        <w:t>Document training</w:t>
      </w:r>
    </w:p>
    <w:p w14:paraId="3F672961" w14:textId="77777777" w:rsidR="00EC4E56" w:rsidRDefault="009C745B" w:rsidP="00953CC0">
      <w:pPr>
        <w:pStyle w:val="Bodytextlast"/>
        <w:spacing w:after="120"/>
        <w:rPr>
          <w:rFonts w:ascii="Calibri Light" w:hAnsi="Calibri Light" w:cs="Calibri Light"/>
          <w:sz w:val="22"/>
          <w:szCs w:val="22"/>
        </w:rPr>
      </w:pPr>
      <w:r w:rsidRPr="00D526AE">
        <w:rPr>
          <w:rFonts w:ascii="Calibri Light" w:hAnsi="Calibri Light" w:cs="Calibri Light"/>
          <w:sz w:val="22"/>
          <w:szCs w:val="22"/>
        </w:rPr>
        <w:t xml:space="preserve">All </w:t>
      </w:r>
      <w:hyperlink r:id="rId19" w:history="1">
        <w:r w:rsidRPr="00EC4E56">
          <w:rPr>
            <w:rStyle w:val="Hyperlink"/>
            <w:rFonts w:ascii="Calibri Light" w:hAnsi="Calibri Light" w:cs="Calibri Light"/>
            <w:sz w:val="22"/>
            <w:szCs w:val="22"/>
          </w:rPr>
          <w:t>trai</w:t>
        </w:r>
        <w:r w:rsidRPr="00EC4E56">
          <w:rPr>
            <w:rStyle w:val="Hyperlink"/>
            <w:rFonts w:ascii="Calibri Light" w:hAnsi="Calibri Light" w:cs="Calibri Light"/>
            <w:sz w:val="22"/>
            <w:szCs w:val="22"/>
          </w:rPr>
          <w:t>ning</w:t>
        </w:r>
      </w:hyperlink>
      <w:r w:rsidRPr="00D526AE">
        <w:rPr>
          <w:rFonts w:ascii="Calibri Light" w:hAnsi="Calibri Light" w:cs="Calibri Light"/>
          <w:sz w:val="22"/>
          <w:szCs w:val="22"/>
        </w:rPr>
        <w:t xml:space="preserve"> must be documented</w:t>
      </w:r>
      <w:r w:rsidR="00EC4E56">
        <w:rPr>
          <w:rFonts w:ascii="Calibri Light" w:hAnsi="Calibri Light" w:cs="Calibri Light"/>
          <w:sz w:val="22"/>
          <w:szCs w:val="22"/>
        </w:rPr>
        <w:t xml:space="preserve"> and performed p</w:t>
      </w:r>
      <w:r w:rsidRPr="00D526AE">
        <w:rPr>
          <w:rFonts w:ascii="Calibri Light" w:hAnsi="Calibri Light" w:cs="Calibri Light"/>
          <w:sz w:val="22"/>
          <w:szCs w:val="22"/>
        </w:rPr>
        <w:t>rior to starting work</w:t>
      </w:r>
      <w:r w:rsidR="00EC4E56">
        <w:rPr>
          <w:rFonts w:ascii="Calibri Light" w:hAnsi="Calibri Light" w:cs="Calibri Light"/>
          <w:sz w:val="22"/>
          <w:szCs w:val="22"/>
        </w:rPr>
        <w:t>, including:</w:t>
      </w:r>
      <w:r w:rsidRPr="00D526AE">
        <w:rPr>
          <w:rFonts w:ascii="Calibri Light" w:hAnsi="Calibri Light" w:cs="Calibri Light"/>
          <w:sz w:val="22"/>
          <w:szCs w:val="22"/>
        </w:rPr>
        <w:t xml:space="preserve"> </w:t>
      </w:r>
    </w:p>
    <w:p w14:paraId="73AB53EA" w14:textId="77777777" w:rsidR="00EC4E56" w:rsidRPr="00D526AE" w:rsidRDefault="00AF30CA">
      <w:pPr>
        <w:pStyle w:val="Listbullet"/>
        <w:spacing w:after="60"/>
        <w:rPr>
          <w:rFonts w:ascii="Calibri Light" w:hAnsi="Calibri Light" w:cs="Calibri Light"/>
          <w:sz w:val="22"/>
          <w:szCs w:val="22"/>
        </w:rPr>
      </w:pPr>
      <w:r>
        <w:rPr>
          <w:rFonts w:ascii="Calibri Light" w:hAnsi="Calibri Light" w:cs="Calibri Light"/>
          <w:sz w:val="22"/>
          <w:szCs w:val="22"/>
        </w:rPr>
        <w:t>S</w:t>
      </w:r>
      <w:r w:rsidR="00EC4E56">
        <w:rPr>
          <w:rFonts w:ascii="Calibri Light" w:hAnsi="Calibri Light" w:cs="Calibri Light"/>
          <w:sz w:val="22"/>
          <w:szCs w:val="22"/>
        </w:rPr>
        <w:t>pecific chemical hazards they may be exposed to</w:t>
      </w:r>
    </w:p>
    <w:p w14:paraId="0EBF2482" w14:textId="77777777" w:rsidR="009C745B" w:rsidRDefault="00AF30CA" w:rsidP="0013368D">
      <w:pPr>
        <w:pStyle w:val="Listbullet"/>
        <w:spacing w:after="60"/>
        <w:rPr>
          <w:rFonts w:ascii="Calibri Light" w:hAnsi="Calibri Light" w:cs="Calibri Light"/>
          <w:sz w:val="22"/>
          <w:szCs w:val="22"/>
        </w:rPr>
      </w:pPr>
      <w:r>
        <w:rPr>
          <w:rFonts w:ascii="Calibri Light" w:hAnsi="Calibri Light" w:cs="Calibri Light"/>
          <w:sz w:val="22"/>
          <w:szCs w:val="22"/>
        </w:rPr>
        <w:t>P</w:t>
      </w:r>
      <w:r w:rsidR="009C745B" w:rsidRPr="0013368D">
        <w:rPr>
          <w:rFonts w:ascii="Calibri Light" w:hAnsi="Calibri Light" w:cs="Calibri Light"/>
          <w:sz w:val="22"/>
          <w:szCs w:val="22"/>
        </w:rPr>
        <w:t>rotective</w:t>
      </w:r>
      <w:r w:rsidR="0013368D" w:rsidRPr="0013368D">
        <w:rPr>
          <w:rFonts w:ascii="Calibri Light" w:hAnsi="Calibri Light" w:cs="Calibri Light"/>
          <w:sz w:val="22"/>
          <w:szCs w:val="22"/>
        </w:rPr>
        <w:t xml:space="preserve"> </w:t>
      </w:r>
      <w:r w:rsidR="009C745B" w:rsidRPr="0013368D">
        <w:rPr>
          <w:rFonts w:ascii="Calibri Light" w:hAnsi="Calibri Light" w:cs="Calibri Light"/>
          <w:sz w:val="22"/>
          <w:szCs w:val="22"/>
        </w:rPr>
        <w:t>safety measures</w:t>
      </w:r>
      <w:r w:rsidR="0013368D" w:rsidRPr="0013368D">
        <w:rPr>
          <w:rFonts w:ascii="Calibri Light" w:hAnsi="Calibri Light" w:cs="Calibri Light"/>
          <w:sz w:val="22"/>
          <w:szCs w:val="22"/>
        </w:rPr>
        <w:t xml:space="preserve"> or</w:t>
      </w:r>
      <w:r w:rsidR="0013368D">
        <w:rPr>
          <w:rFonts w:ascii="Calibri Light" w:hAnsi="Calibri Light" w:cs="Calibri Light"/>
          <w:sz w:val="22"/>
          <w:szCs w:val="22"/>
        </w:rPr>
        <w:t xml:space="preserve"> </w:t>
      </w:r>
      <w:r w:rsidR="009C745B" w:rsidRPr="0013368D">
        <w:rPr>
          <w:rFonts w:ascii="Calibri Light" w:hAnsi="Calibri Light" w:cs="Calibri Light"/>
          <w:sz w:val="22"/>
          <w:szCs w:val="22"/>
        </w:rPr>
        <w:t>precautions to take to reduce or avoid exposure</w:t>
      </w:r>
    </w:p>
    <w:p w14:paraId="55E8434D" w14:textId="77777777" w:rsidR="00D246FC" w:rsidRPr="00D526AE" w:rsidRDefault="00AF30CA" w:rsidP="00D246FC">
      <w:pPr>
        <w:pStyle w:val="Listbulletlast"/>
        <w:spacing w:after="0" w:line="276" w:lineRule="auto"/>
        <w:rPr>
          <w:rFonts w:ascii="Calibri Light" w:hAnsi="Calibri Light" w:cs="Calibri Light"/>
          <w:sz w:val="22"/>
          <w:szCs w:val="22"/>
        </w:rPr>
      </w:pPr>
      <w:r>
        <w:rPr>
          <w:rFonts w:ascii="Calibri Light" w:hAnsi="Calibri Light" w:cs="Calibri Light"/>
          <w:sz w:val="22"/>
          <w:szCs w:val="22"/>
        </w:rPr>
        <w:t>F</w:t>
      </w:r>
      <w:r w:rsidR="00D246FC">
        <w:rPr>
          <w:rFonts w:ascii="Calibri Light" w:hAnsi="Calibri Light" w:cs="Calibri Light"/>
          <w:sz w:val="22"/>
          <w:szCs w:val="22"/>
        </w:rPr>
        <w:t xml:space="preserve">ollow employer </w:t>
      </w:r>
      <w:hyperlink r:id="rId20" w:history="1">
        <w:r w:rsidR="00D246FC" w:rsidRPr="00A37C53">
          <w:rPr>
            <w:rStyle w:val="Hyperlink"/>
            <w:rFonts w:ascii="Calibri Light" w:hAnsi="Calibri Light" w:cs="Calibri Light"/>
            <w:sz w:val="22"/>
            <w:szCs w:val="22"/>
          </w:rPr>
          <w:t>Injury repor</w:t>
        </w:r>
        <w:r w:rsidR="00D246FC" w:rsidRPr="00A37C53">
          <w:rPr>
            <w:rStyle w:val="Hyperlink"/>
            <w:rFonts w:ascii="Calibri Light" w:hAnsi="Calibri Light" w:cs="Calibri Light"/>
            <w:sz w:val="22"/>
            <w:szCs w:val="22"/>
          </w:rPr>
          <w:t>ting requirements</w:t>
        </w:r>
      </w:hyperlink>
    </w:p>
    <w:p w14:paraId="4A6AC407" w14:textId="77777777" w:rsidR="009C745B" w:rsidRPr="00D526AE" w:rsidRDefault="009C745B">
      <w:pPr>
        <w:pStyle w:val="Heading2"/>
        <w:rPr>
          <w:rFonts w:ascii="Calibri Light" w:hAnsi="Calibri Light" w:cs="Calibri Light"/>
          <w:sz w:val="22"/>
          <w:szCs w:val="22"/>
        </w:rPr>
      </w:pPr>
      <w:r w:rsidRPr="00D526AE">
        <w:rPr>
          <w:rFonts w:ascii="Calibri Light" w:hAnsi="Calibri Light" w:cs="Calibri Light"/>
          <w:sz w:val="22"/>
          <w:szCs w:val="22"/>
        </w:rPr>
        <w:lastRenderedPageBreak/>
        <w:t>3.</w:t>
      </w:r>
      <w:r w:rsidR="00B23D2B" w:rsidRPr="00D526AE">
        <w:rPr>
          <w:rFonts w:ascii="Calibri Light" w:hAnsi="Calibri Light" w:cs="Calibri Light"/>
          <w:sz w:val="22"/>
          <w:szCs w:val="22"/>
        </w:rPr>
        <w:t>7</w:t>
      </w:r>
      <w:r w:rsidRPr="00D526AE">
        <w:rPr>
          <w:rFonts w:ascii="Calibri Light" w:hAnsi="Calibri Light" w:cs="Calibri Light"/>
          <w:sz w:val="22"/>
          <w:szCs w:val="22"/>
        </w:rPr>
        <w:tab/>
      </w:r>
      <w:r w:rsidR="0013368D">
        <w:rPr>
          <w:rFonts w:ascii="Calibri Light" w:hAnsi="Calibri Light" w:cs="Calibri Light"/>
          <w:sz w:val="22"/>
          <w:szCs w:val="22"/>
        </w:rPr>
        <w:t>Recordkeeping</w:t>
      </w:r>
    </w:p>
    <w:p w14:paraId="7CEF1F53" w14:textId="77777777" w:rsidR="009C745B" w:rsidRPr="00D526AE" w:rsidRDefault="009C745B" w:rsidP="00D5295E">
      <w:pPr>
        <w:pStyle w:val="Heading3"/>
      </w:pPr>
      <w:r w:rsidRPr="00D526AE">
        <w:t>3.</w:t>
      </w:r>
      <w:r w:rsidR="0013368D">
        <w:t>7</w:t>
      </w:r>
      <w:r w:rsidRPr="00D526AE">
        <w:t>.1</w:t>
      </w:r>
      <w:r w:rsidRPr="00D526AE">
        <w:tab/>
        <w:t>Training records</w:t>
      </w:r>
    </w:p>
    <w:p w14:paraId="7C91AABC" w14:textId="77777777" w:rsidR="009C745B" w:rsidRPr="00D526AE" w:rsidRDefault="009C745B">
      <w:pPr>
        <w:pStyle w:val="Bodytext"/>
        <w:rPr>
          <w:rFonts w:ascii="Calibri Light" w:hAnsi="Calibri Light" w:cs="Calibri Light"/>
          <w:sz w:val="22"/>
          <w:szCs w:val="22"/>
        </w:rPr>
      </w:pPr>
      <w:r w:rsidRPr="00D526AE">
        <w:rPr>
          <w:rFonts w:ascii="Calibri Light" w:hAnsi="Calibri Light" w:cs="Calibri Light"/>
          <w:sz w:val="22"/>
          <w:szCs w:val="22"/>
        </w:rPr>
        <w:t>The RTK coordinator or other designated person is responsible for maintaining the following training records:</w:t>
      </w:r>
    </w:p>
    <w:p w14:paraId="7B4FEA9A" w14:textId="77777777" w:rsidR="009C745B" w:rsidRPr="00D526AE" w:rsidRDefault="009C745B">
      <w:pPr>
        <w:pStyle w:val="Listbullet"/>
        <w:rPr>
          <w:rFonts w:ascii="Calibri Light" w:hAnsi="Calibri Light" w:cs="Calibri Light"/>
          <w:sz w:val="22"/>
          <w:szCs w:val="22"/>
        </w:rPr>
      </w:pPr>
      <w:r w:rsidRPr="00D526AE">
        <w:rPr>
          <w:rFonts w:ascii="Calibri Light" w:hAnsi="Calibri Light" w:cs="Calibri Light"/>
          <w:sz w:val="22"/>
          <w:szCs w:val="22"/>
        </w:rPr>
        <w:t>Attendance record for each training session, which must include the employee’s name and identification and/or job title. Attendance records must be maintained for at least 3 years.</w:t>
      </w:r>
    </w:p>
    <w:p w14:paraId="43E7FCF9" w14:textId="77777777" w:rsidR="009C745B" w:rsidRPr="00D526AE" w:rsidRDefault="009C745B">
      <w:pPr>
        <w:pStyle w:val="Listbullet"/>
        <w:rPr>
          <w:rFonts w:ascii="Calibri Light" w:hAnsi="Calibri Light" w:cs="Calibri Light"/>
          <w:sz w:val="22"/>
          <w:szCs w:val="22"/>
        </w:rPr>
      </w:pPr>
      <w:r w:rsidRPr="00D526AE">
        <w:rPr>
          <w:rFonts w:ascii="Calibri Light" w:hAnsi="Calibri Light" w:cs="Calibri Light"/>
          <w:sz w:val="22"/>
          <w:szCs w:val="22"/>
        </w:rPr>
        <w:t>A training session record, which must include the date, trainer, summary/outline of contents of the training session, handouts, etc. Session records must be maintained for at least 3 years.</w:t>
      </w:r>
    </w:p>
    <w:p w14:paraId="35E0AD02" w14:textId="77777777" w:rsidR="009C745B" w:rsidRPr="001D531B" w:rsidRDefault="009C745B" w:rsidP="00D5295E">
      <w:pPr>
        <w:pStyle w:val="Heading3"/>
      </w:pPr>
      <w:r w:rsidRPr="001D531B">
        <w:t>3.</w:t>
      </w:r>
      <w:r w:rsidR="0013368D" w:rsidRPr="001D531B">
        <w:t>7</w:t>
      </w:r>
      <w:r w:rsidRPr="001D531B">
        <w:t>.2</w:t>
      </w:r>
      <w:r w:rsidRPr="001D531B">
        <w:tab/>
      </w:r>
      <w:r w:rsidR="003914F2" w:rsidRPr="001D531B">
        <w:t>SDS</w:t>
      </w:r>
      <w:r w:rsidRPr="001D531B">
        <w:t xml:space="preserve"> records</w:t>
      </w:r>
    </w:p>
    <w:p w14:paraId="0759E352" w14:textId="77777777" w:rsidR="00945838" w:rsidRPr="0080241A" w:rsidRDefault="009C745B" w:rsidP="009F50BB">
      <w:pPr>
        <w:pStyle w:val="ScholarNote"/>
        <w:tabs>
          <w:tab w:val="num" w:pos="360"/>
        </w:tabs>
        <w:spacing w:after="120" w:line="240" w:lineRule="auto"/>
        <w:rPr>
          <w:rFonts w:ascii="Calibri Light" w:hAnsi="Calibri Light" w:cs="Calibri Light"/>
          <w:i w:val="0"/>
          <w:iCs/>
          <w:sz w:val="22"/>
          <w:szCs w:val="22"/>
        </w:rPr>
      </w:pPr>
      <w:r w:rsidRPr="001D531B">
        <w:rPr>
          <w:rFonts w:ascii="Calibri Light" w:hAnsi="Calibri Light" w:cs="Calibri Light"/>
          <w:i w:val="0"/>
          <w:iCs/>
          <w:sz w:val="22"/>
          <w:szCs w:val="22"/>
        </w:rPr>
        <w:t xml:space="preserve">The RTK coordinator is responsible for maintaining </w:t>
      </w:r>
      <w:r w:rsidR="003914F2" w:rsidRPr="001D531B">
        <w:rPr>
          <w:rFonts w:ascii="Calibri Light" w:hAnsi="Calibri Light" w:cs="Calibri Light"/>
          <w:i w:val="0"/>
          <w:iCs/>
          <w:sz w:val="22"/>
          <w:szCs w:val="22"/>
        </w:rPr>
        <w:t>SDS</w:t>
      </w:r>
      <w:r w:rsidRPr="001D531B">
        <w:rPr>
          <w:rFonts w:ascii="Calibri Light" w:hAnsi="Calibri Light" w:cs="Calibri Light"/>
          <w:i w:val="0"/>
          <w:iCs/>
          <w:sz w:val="22"/>
          <w:szCs w:val="22"/>
        </w:rPr>
        <w:t xml:space="preserve"> </w:t>
      </w:r>
      <w:r w:rsidR="001D531B">
        <w:rPr>
          <w:rFonts w:ascii="Calibri Light" w:hAnsi="Calibri Light" w:cs="Calibri Light"/>
          <w:i w:val="0"/>
          <w:iCs/>
          <w:sz w:val="22"/>
          <w:szCs w:val="22"/>
        </w:rPr>
        <w:t>records for all</w:t>
      </w:r>
      <w:r w:rsidRPr="001D531B">
        <w:rPr>
          <w:rFonts w:ascii="Calibri Light" w:hAnsi="Calibri Light" w:cs="Calibri Light"/>
          <w:i w:val="0"/>
          <w:iCs/>
          <w:sz w:val="22"/>
          <w:szCs w:val="22"/>
        </w:rPr>
        <w:t xml:space="preserve"> chemicals </w:t>
      </w:r>
      <w:r w:rsidR="00953CC0" w:rsidRPr="001D531B">
        <w:rPr>
          <w:rFonts w:ascii="Calibri Light" w:hAnsi="Calibri Light" w:cs="Calibri Light"/>
          <w:i w:val="0"/>
          <w:iCs/>
          <w:sz w:val="22"/>
          <w:szCs w:val="22"/>
        </w:rPr>
        <w:t xml:space="preserve">currently </w:t>
      </w:r>
      <w:r w:rsidR="00953CC0" w:rsidRPr="001D531B">
        <w:rPr>
          <w:rFonts w:ascii="Calibri Light" w:hAnsi="Calibri Light" w:cs="Calibri Light"/>
          <w:i w:val="0"/>
          <w:iCs/>
          <w:sz w:val="22"/>
          <w:szCs w:val="22"/>
          <w:u w:val="single"/>
        </w:rPr>
        <w:t>used</w:t>
      </w:r>
      <w:r w:rsidR="00953CC0" w:rsidRPr="001D531B">
        <w:rPr>
          <w:rFonts w:ascii="Calibri Light" w:hAnsi="Calibri Light" w:cs="Calibri Light"/>
          <w:i w:val="0"/>
          <w:iCs/>
          <w:sz w:val="22"/>
          <w:szCs w:val="22"/>
        </w:rPr>
        <w:t xml:space="preserve"> in</w:t>
      </w:r>
      <w:r w:rsidRPr="001D531B">
        <w:rPr>
          <w:rFonts w:ascii="Calibri Light" w:hAnsi="Calibri Light" w:cs="Calibri Light"/>
          <w:i w:val="0"/>
          <w:iCs/>
          <w:sz w:val="22"/>
          <w:szCs w:val="22"/>
        </w:rPr>
        <w:t xml:space="preserve"> </w:t>
      </w:r>
      <w:r w:rsidR="00953CC0" w:rsidRPr="001D531B">
        <w:rPr>
          <w:rFonts w:ascii="Calibri Light" w:hAnsi="Calibri Light" w:cs="Calibri Light"/>
          <w:i w:val="0"/>
          <w:iCs/>
          <w:sz w:val="22"/>
          <w:szCs w:val="22"/>
        </w:rPr>
        <w:t xml:space="preserve">the </w:t>
      </w:r>
      <w:r w:rsidRPr="001D531B">
        <w:rPr>
          <w:rFonts w:ascii="Calibri Light" w:hAnsi="Calibri Light" w:cs="Calibri Light"/>
          <w:i w:val="0"/>
          <w:iCs/>
          <w:sz w:val="22"/>
          <w:szCs w:val="22"/>
        </w:rPr>
        <w:t>facility.</w:t>
      </w:r>
      <w:r w:rsidR="001D531B">
        <w:rPr>
          <w:rFonts w:ascii="Calibri Light" w:hAnsi="Calibri Light" w:cs="Calibri Light"/>
          <w:i w:val="0"/>
          <w:iCs/>
          <w:sz w:val="22"/>
          <w:szCs w:val="22"/>
        </w:rPr>
        <w:t xml:space="preserve"> </w:t>
      </w:r>
      <w:r w:rsidR="009F238D" w:rsidRPr="00953CC0">
        <w:rPr>
          <w:rFonts w:ascii="Calibri Light" w:hAnsi="Calibri Light" w:cs="Calibri Light"/>
          <w:i w:val="0"/>
          <w:iCs/>
          <w:sz w:val="22"/>
          <w:szCs w:val="22"/>
        </w:rPr>
        <w:t>SDS are not required for household hazardous waste products collected by the facility.</w:t>
      </w:r>
      <w:r w:rsidR="009F238D">
        <w:rPr>
          <w:rFonts w:ascii="Calibri Light" w:hAnsi="Calibri Light" w:cs="Calibri Light"/>
          <w:i w:val="0"/>
          <w:iCs/>
          <w:sz w:val="22"/>
          <w:szCs w:val="22"/>
        </w:rPr>
        <w:t xml:space="preserve"> </w:t>
      </w:r>
      <w:r w:rsidR="003914F2" w:rsidRPr="00953CC0">
        <w:rPr>
          <w:rFonts w:ascii="Calibri Light" w:hAnsi="Calibri Light" w:cs="Calibri Light"/>
          <w:i w:val="0"/>
          <w:iCs/>
          <w:sz w:val="22"/>
          <w:szCs w:val="22"/>
        </w:rPr>
        <w:t xml:space="preserve">SDS are </w:t>
      </w:r>
      <w:r w:rsidR="00A41946">
        <w:rPr>
          <w:rFonts w:ascii="Calibri Light" w:hAnsi="Calibri Light" w:cs="Calibri Light"/>
          <w:i w:val="0"/>
          <w:iCs/>
          <w:sz w:val="22"/>
          <w:szCs w:val="22"/>
        </w:rPr>
        <w:t xml:space="preserve">also </w:t>
      </w:r>
      <w:r w:rsidR="003914F2" w:rsidRPr="00953CC0">
        <w:rPr>
          <w:rFonts w:ascii="Calibri Light" w:hAnsi="Calibri Light" w:cs="Calibri Light"/>
          <w:i w:val="0"/>
          <w:iCs/>
          <w:sz w:val="22"/>
          <w:szCs w:val="22"/>
        </w:rPr>
        <w:t xml:space="preserve">not required for chemicals in the product exchange </w:t>
      </w:r>
      <w:r w:rsidR="00FD674A">
        <w:rPr>
          <w:rFonts w:ascii="Calibri Light" w:hAnsi="Calibri Light" w:cs="Calibri Light"/>
          <w:i w:val="0"/>
          <w:iCs/>
          <w:sz w:val="22"/>
          <w:szCs w:val="22"/>
        </w:rPr>
        <w:t>area of the facility.</w:t>
      </w:r>
      <w:r w:rsidR="003914F2" w:rsidRPr="00953CC0">
        <w:rPr>
          <w:rFonts w:ascii="Calibri Light" w:hAnsi="Calibri Light" w:cs="Calibri Light"/>
          <w:i w:val="0"/>
          <w:iCs/>
          <w:sz w:val="22"/>
          <w:szCs w:val="22"/>
        </w:rPr>
        <w:t xml:space="preserve"> If these products are used by a HHW employee in a consumer-capacity, the product must be returned to the exchange room immediately after use.</w:t>
      </w:r>
      <w:r w:rsidR="009F50BB">
        <w:rPr>
          <w:rFonts w:ascii="Calibri Light" w:hAnsi="Calibri Light" w:cs="Calibri Light"/>
          <w:i w:val="0"/>
          <w:iCs/>
          <w:sz w:val="22"/>
          <w:szCs w:val="22"/>
        </w:rPr>
        <w:t xml:space="preserve"> </w:t>
      </w:r>
      <w:r w:rsidR="001D531B" w:rsidRPr="0080241A">
        <w:rPr>
          <w:rFonts w:ascii="Calibri Light" w:hAnsi="Calibri Light" w:cs="Calibri Light"/>
          <w:i w:val="0"/>
          <w:iCs/>
          <w:sz w:val="22"/>
          <w:szCs w:val="22"/>
        </w:rPr>
        <w:t>SDS</w:t>
      </w:r>
      <w:r w:rsidR="00945838" w:rsidRPr="0080241A">
        <w:rPr>
          <w:rFonts w:ascii="Calibri Light" w:hAnsi="Calibri Light" w:cs="Calibri Light"/>
          <w:i w:val="0"/>
          <w:iCs/>
          <w:sz w:val="22"/>
          <w:szCs w:val="22"/>
        </w:rPr>
        <w:t xml:space="preserve">s </w:t>
      </w:r>
      <w:r w:rsidR="009F50BB">
        <w:rPr>
          <w:rFonts w:ascii="Calibri Light" w:hAnsi="Calibri Light" w:cs="Calibri Light"/>
          <w:i w:val="0"/>
          <w:iCs/>
          <w:sz w:val="22"/>
          <w:szCs w:val="22"/>
        </w:rPr>
        <w:t xml:space="preserve">can be obtained </w:t>
      </w:r>
      <w:r w:rsidR="00945838" w:rsidRPr="0080241A">
        <w:rPr>
          <w:rFonts w:ascii="Calibri Light" w:hAnsi="Calibri Light" w:cs="Calibri Light"/>
          <w:i w:val="0"/>
          <w:iCs/>
          <w:sz w:val="22"/>
          <w:szCs w:val="22"/>
        </w:rPr>
        <w:t>either</w:t>
      </w:r>
      <w:r w:rsidR="001D531B" w:rsidRPr="0080241A">
        <w:rPr>
          <w:rFonts w:ascii="Calibri Light" w:hAnsi="Calibri Light" w:cs="Calibri Light"/>
          <w:i w:val="0"/>
          <w:iCs/>
          <w:sz w:val="22"/>
          <w:szCs w:val="22"/>
        </w:rPr>
        <w:t xml:space="preserve"> when purchasing chemicals or by</w:t>
      </w:r>
      <w:r w:rsidR="0080241A" w:rsidRPr="0080241A">
        <w:rPr>
          <w:rFonts w:ascii="Calibri Light" w:hAnsi="Calibri Light" w:cs="Calibri Light"/>
          <w:i w:val="0"/>
          <w:iCs/>
          <w:sz w:val="22"/>
          <w:szCs w:val="22"/>
        </w:rPr>
        <w:t xml:space="preserve"> s</w:t>
      </w:r>
      <w:r w:rsidR="003914F2" w:rsidRPr="00E62953">
        <w:rPr>
          <w:rFonts w:ascii="Calibri Light" w:hAnsi="Calibri Light" w:cs="Calibri Light"/>
          <w:i w:val="0"/>
          <w:iCs/>
          <w:sz w:val="22"/>
          <w:szCs w:val="22"/>
        </w:rPr>
        <w:t>earching the</w:t>
      </w:r>
      <w:r w:rsidR="001D531B" w:rsidRPr="00E62953">
        <w:rPr>
          <w:rFonts w:ascii="Calibri Light" w:hAnsi="Calibri Light" w:cs="Calibri Light"/>
          <w:i w:val="0"/>
          <w:iCs/>
          <w:sz w:val="22"/>
          <w:szCs w:val="22"/>
        </w:rPr>
        <w:t xml:space="preserve"> manufacturer’s website</w:t>
      </w:r>
      <w:r w:rsidR="0080241A" w:rsidRPr="00E62953">
        <w:rPr>
          <w:rFonts w:ascii="Calibri Light" w:hAnsi="Calibri Light" w:cs="Calibri Light"/>
          <w:i w:val="0"/>
          <w:iCs/>
          <w:sz w:val="22"/>
          <w:szCs w:val="22"/>
        </w:rPr>
        <w:t>. Addition resources include:</w:t>
      </w:r>
    </w:p>
    <w:p w14:paraId="1E72801B" w14:textId="77777777" w:rsidR="00C7105F" w:rsidRPr="00E62953" w:rsidRDefault="00C7105F" w:rsidP="00945838">
      <w:pPr>
        <w:pStyle w:val="ScholarNote"/>
        <w:numPr>
          <w:ilvl w:val="0"/>
          <w:numId w:val="7"/>
        </w:numPr>
        <w:spacing w:line="240" w:lineRule="auto"/>
        <w:rPr>
          <w:rFonts w:ascii="Calibri Light" w:hAnsi="Calibri Light" w:cs="Calibri Light"/>
          <w:i w:val="0"/>
          <w:iCs/>
          <w:sz w:val="22"/>
          <w:szCs w:val="22"/>
        </w:rPr>
      </w:pPr>
      <w:hyperlink r:id="rId21" w:history="1">
        <w:r w:rsidRPr="00E62953">
          <w:rPr>
            <w:rStyle w:val="Hyperlink"/>
            <w:rFonts w:ascii="Calibri Light" w:hAnsi="Calibri Light" w:cs="Calibri Light"/>
            <w:i w:val="0"/>
            <w:iCs/>
            <w:sz w:val="22"/>
            <w:szCs w:val="22"/>
          </w:rPr>
          <w:t>chemi</w:t>
        </w:r>
        <w:r w:rsidRPr="00E62953">
          <w:rPr>
            <w:rStyle w:val="Hyperlink"/>
            <w:rFonts w:ascii="Calibri Light" w:hAnsi="Calibri Light" w:cs="Calibri Light"/>
            <w:i w:val="0"/>
            <w:iCs/>
            <w:sz w:val="22"/>
            <w:szCs w:val="22"/>
          </w:rPr>
          <w:t>cal toxicity</w:t>
        </w:r>
      </w:hyperlink>
    </w:p>
    <w:p w14:paraId="29A951F1" w14:textId="77777777" w:rsidR="00945838" w:rsidRPr="00E62953" w:rsidRDefault="00945838" w:rsidP="00945838">
      <w:pPr>
        <w:pStyle w:val="ListParagraph"/>
        <w:rPr>
          <w:rFonts w:ascii="Calibri Light" w:hAnsi="Calibri Light" w:cs="Calibri Light"/>
          <w:i/>
          <w:iCs/>
          <w:sz w:val="22"/>
          <w:szCs w:val="22"/>
        </w:rPr>
      </w:pPr>
    </w:p>
    <w:p w14:paraId="5FB964FD" w14:textId="77777777" w:rsidR="00945838" w:rsidRPr="00E62953" w:rsidRDefault="00C7105F" w:rsidP="00945838">
      <w:pPr>
        <w:pStyle w:val="ScholarNote"/>
        <w:numPr>
          <w:ilvl w:val="0"/>
          <w:numId w:val="7"/>
        </w:numPr>
        <w:spacing w:line="240" w:lineRule="auto"/>
        <w:rPr>
          <w:rFonts w:ascii="Calibri Light" w:hAnsi="Calibri Light" w:cs="Calibri Light"/>
          <w:i w:val="0"/>
          <w:iCs/>
          <w:sz w:val="22"/>
          <w:szCs w:val="22"/>
        </w:rPr>
      </w:pPr>
      <w:hyperlink r:id="rId22" w:history="1">
        <w:r w:rsidR="003914F2" w:rsidRPr="00E62953">
          <w:rPr>
            <w:rStyle w:val="Hyperlink"/>
            <w:rFonts w:ascii="Calibri Light" w:hAnsi="Calibri Light" w:cs="Calibri Light"/>
            <w:i w:val="0"/>
            <w:iCs/>
            <w:sz w:val="22"/>
            <w:szCs w:val="22"/>
          </w:rPr>
          <w:t>Minnesota Poison C</w:t>
        </w:r>
        <w:r w:rsidR="003914F2" w:rsidRPr="00E62953">
          <w:rPr>
            <w:rStyle w:val="Hyperlink"/>
            <w:rFonts w:ascii="Calibri Light" w:hAnsi="Calibri Light" w:cs="Calibri Light"/>
            <w:i w:val="0"/>
            <w:iCs/>
            <w:sz w:val="22"/>
            <w:szCs w:val="22"/>
          </w:rPr>
          <w:t>enter</w:t>
        </w:r>
      </w:hyperlink>
      <w:r w:rsidR="003914F2" w:rsidRPr="00E62953">
        <w:rPr>
          <w:rFonts w:ascii="Calibri Light" w:hAnsi="Calibri Light" w:cs="Calibri Light"/>
          <w:i w:val="0"/>
          <w:iCs/>
          <w:sz w:val="22"/>
          <w:szCs w:val="22"/>
        </w:rPr>
        <w:t>: 1-800-222-1222</w:t>
      </w:r>
    </w:p>
    <w:p w14:paraId="666420F7" w14:textId="77777777" w:rsidR="003732B9" w:rsidRPr="00E62953" w:rsidRDefault="003732B9" w:rsidP="00945838">
      <w:pPr>
        <w:numPr>
          <w:ilvl w:val="0"/>
          <w:numId w:val="7"/>
        </w:numPr>
        <w:spacing w:before="240"/>
        <w:rPr>
          <w:rFonts w:ascii="Calibri Light" w:hAnsi="Calibri Light" w:cs="Calibri Light"/>
          <w:iCs/>
          <w:sz w:val="22"/>
          <w:szCs w:val="22"/>
        </w:rPr>
      </w:pPr>
      <w:hyperlink r:id="rId23" w:history="1">
        <w:r w:rsidRPr="00E62953">
          <w:rPr>
            <w:rStyle w:val="Hyperlink"/>
            <w:rFonts w:ascii="Calibri Light" w:hAnsi="Calibri Light" w:cs="Calibri Light"/>
            <w:iCs/>
            <w:sz w:val="22"/>
            <w:szCs w:val="22"/>
          </w:rPr>
          <w:t xml:space="preserve">Evaluating </w:t>
        </w:r>
        <w:r w:rsidRPr="00E62953">
          <w:rPr>
            <w:rStyle w:val="Hyperlink"/>
            <w:rFonts w:ascii="Calibri Light" w:hAnsi="Calibri Light" w:cs="Calibri Light"/>
            <w:iCs/>
            <w:sz w:val="22"/>
            <w:szCs w:val="22"/>
          </w:rPr>
          <w:t>Hazardous Wastes</w:t>
        </w:r>
      </w:hyperlink>
    </w:p>
    <w:p w14:paraId="2A518284" w14:textId="77777777" w:rsidR="00436B32" w:rsidRPr="00E62953" w:rsidRDefault="00436B32" w:rsidP="00945838">
      <w:pPr>
        <w:numPr>
          <w:ilvl w:val="0"/>
          <w:numId w:val="7"/>
        </w:numPr>
        <w:spacing w:before="240"/>
        <w:rPr>
          <w:rFonts w:ascii="Calibri Light" w:hAnsi="Calibri Light" w:cs="Calibri Light"/>
          <w:iCs/>
          <w:sz w:val="22"/>
          <w:szCs w:val="22"/>
        </w:rPr>
      </w:pPr>
      <w:hyperlink r:id="rId24" w:history="1">
        <w:r w:rsidRPr="00E62953">
          <w:rPr>
            <w:rStyle w:val="Hyperlink"/>
            <w:rFonts w:ascii="Calibri Light" w:hAnsi="Calibri Light" w:cs="Calibri Light"/>
            <w:iCs/>
            <w:sz w:val="22"/>
            <w:szCs w:val="22"/>
          </w:rPr>
          <w:t>NIOSH Guide to Che</w:t>
        </w:r>
        <w:r w:rsidRPr="00E62953">
          <w:rPr>
            <w:rStyle w:val="Hyperlink"/>
            <w:rFonts w:ascii="Calibri Light" w:hAnsi="Calibri Light" w:cs="Calibri Light"/>
            <w:iCs/>
            <w:sz w:val="22"/>
            <w:szCs w:val="22"/>
          </w:rPr>
          <w:t>mical Hazards</w:t>
        </w:r>
      </w:hyperlink>
    </w:p>
    <w:p w14:paraId="1408D32E" w14:textId="77777777" w:rsidR="009C745B" w:rsidRPr="0095768F" w:rsidRDefault="003914F2">
      <w:pPr>
        <w:pStyle w:val="AppendixTitle"/>
        <w:spacing w:after="240"/>
        <w:rPr>
          <w:rFonts w:ascii="Calibri Light" w:hAnsi="Calibri Light" w:cs="Calibri Light"/>
        </w:rPr>
      </w:pPr>
      <w:r>
        <w:br w:type="page"/>
      </w:r>
      <w:r w:rsidR="009C745B" w:rsidRPr="0095768F">
        <w:rPr>
          <w:rFonts w:ascii="Calibri Light" w:hAnsi="Calibri Light" w:cs="Calibri Light"/>
        </w:rPr>
        <w:lastRenderedPageBreak/>
        <w:t>Right-To-Know Information Notice</w:t>
      </w:r>
    </w:p>
    <w:p w14:paraId="319A3B4B" w14:textId="77777777" w:rsidR="009C745B" w:rsidRPr="007A000B" w:rsidRDefault="009C745B">
      <w:pPr>
        <w:pStyle w:val="AppendixTitle"/>
        <w:spacing w:after="240"/>
        <w:rPr>
          <w:rFonts w:ascii="Calibri Light" w:hAnsi="Calibri Light" w:cs="Calibri Light"/>
          <w:sz w:val="28"/>
        </w:rPr>
      </w:pPr>
      <w:r w:rsidRPr="007A000B">
        <w:rPr>
          <w:rFonts w:ascii="Calibri Light" w:hAnsi="Calibri Light" w:cs="Calibri Light"/>
          <w:sz w:val="28"/>
        </w:rPr>
        <w:t>Please post</w:t>
      </w:r>
    </w:p>
    <w:p w14:paraId="04E16CD7" w14:textId="77777777" w:rsidR="009C745B" w:rsidRPr="007A000B" w:rsidRDefault="009C745B">
      <w:pPr>
        <w:pStyle w:val="Heading2"/>
        <w:rPr>
          <w:rFonts w:ascii="Calibri Light" w:hAnsi="Calibri Light" w:cs="Calibri Light"/>
        </w:rPr>
      </w:pPr>
      <w:r w:rsidRPr="007A000B">
        <w:rPr>
          <w:rFonts w:ascii="Calibri Light" w:hAnsi="Calibri Light" w:cs="Calibri Light"/>
        </w:rPr>
        <w:t>General information</w:t>
      </w:r>
    </w:p>
    <w:p w14:paraId="5719173F" w14:textId="77777777" w:rsidR="009C745B" w:rsidRPr="00D833A3" w:rsidRDefault="009C745B">
      <w:pPr>
        <w:spacing w:before="360"/>
        <w:rPr>
          <w:rFonts w:ascii="Calibri" w:hAnsi="Calibri" w:cs="Calibri"/>
          <w:sz w:val="22"/>
          <w:szCs w:val="22"/>
        </w:rPr>
      </w:pPr>
      <w:r>
        <w:t xml:space="preserve">________________________________________ </w:t>
      </w:r>
      <w:r w:rsidRPr="00D833A3">
        <w:rPr>
          <w:rFonts w:ascii="Calibri" w:hAnsi="Calibri" w:cs="Calibri"/>
          <w:sz w:val="22"/>
          <w:szCs w:val="22"/>
        </w:rPr>
        <w:t>is the RTK coordinator for this facility.</w:t>
      </w:r>
    </w:p>
    <w:p w14:paraId="789DACFE" w14:textId="77777777" w:rsidR="009C745B" w:rsidRDefault="009C745B">
      <w:pPr>
        <w:tabs>
          <w:tab w:val="left" w:pos="810"/>
        </w:tabs>
        <w:spacing w:after="60"/>
        <w:rPr>
          <w:rFonts w:ascii="Arial" w:hAnsi="Arial" w:cs="Arial"/>
          <w:sz w:val="16"/>
        </w:rPr>
      </w:pPr>
      <w:r>
        <w:rPr>
          <w:rFonts w:ascii="Arial" w:hAnsi="Arial" w:cs="Arial"/>
          <w:sz w:val="16"/>
        </w:rPr>
        <w:tab/>
        <w:t>(name/title of facility operator)</w:t>
      </w:r>
    </w:p>
    <w:p w14:paraId="540275B2" w14:textId="77777777" w:rsidR="009C745B" w:rsidRPr="00AF30CA" w:rsidRDefault="009C745B">
      <w:pPr>
        <w:spacing w:before="600"/>
        <w:rPr>
          <w:rFonts w:ascii="Calibri" w:hAnsi="Calibri" w:cs="Calibri"/>
          <w:sz w:val="22"/>
          <w:szCs w:val="22"/>
        </w:rPr>
      </w:pPr>
      <w:r w:rsidRPr="00AF30CA">
        <w:rPr>
          <w:rFonts w:ascii="Calibri" w:hAnsi="Calibri" w:cs="Calibri"/>
          <w:sz w:val="22"/>
          <w:szCs w:val="22"/>
        </w:rPr>
        <w:t xml:space="preserve">A copy of the RTK Program, available as Section 2.3 in the SOP manual, is located: </w:t>
      </w:r>
    </w:p>
    <w:p w14:paraId="7D6A1D61" w14:textId="77777777" w:rsidR="009C745B" w:rsidRPr="00C34FD8" w:rsidRDefault="009C745B">
      <w:pPr>
        <w:spacing w:before="240"/>
        <w:rPr>
          <w:rFonts w:ascii="Calibri" w:hAnsi="Calibri" w:cs="Calibri"/>
        </w:rPr>
      </w:pPr>
      <w:r>
        <w:t>________________________________________________________________________</w:t>
      </w:r>
    </w:p>
    <w:p w14:paraId="6AF60BC5" w14:textId="77777777" w:rsidR="009C745B" w:rsidRPr="00AF30CA" w:rsidRDefault="009C745B">
      <w:pPr>
        <w:tabs>
          <w:tab w:val="left" w:pos="2340"/>
        </w:tabs>
        <w:spacing w:after="60"/>
        <w:rPr>
          <w:rFonts w:ascii="Calibri" w:hAnsi="Calibri" w:cs="Calibri"/>
          <w:sz w:val="16"/>
        </w:rPr>
      </w:pPr>
      <w:r>
        <w:rPr>
          <w:rFonts w:ascii="Arial" w:hAnsi="Arial" w:cs="Arial"/>
          <w:sz w:val="16"/>
        </w:rPr>
        <w:tab/>
      </w:r>
      <w:r w:rsidRPr="00AF30CA">
        <w:rPr>
          <w:rFonts w:ascii="Calibri" w:hAnsi="Calibri" w:cs="Calibri"/>
          <w:sz w:val="16"/>
        </w:rPr>
        <w:t>(</w:t>
      </w:r>
      <w:r w:rsidR="00E77A0C" w:rsidRPr="00AF30CA">
        <w:rPr>
          <w:rFonts w:ascii="Calibri" w:hAnsi="Calibri" w:cs="Calibri"/>
          <w:sz w:val="16"/>
        </w:rPr>
        <w:t>Location</w:t>
      </w:r>
      <w:r w:rsidRPr="00AF30CA">
        <w:rPr>
          <w:rFonts w:ascii="Calibri" w:hAnsi="Calibri" w:cs="Calibri"/>
          <w:sz w:val="16"/>
        </w:rPr>
        <w:t xml:space="preserve"> of SOP manual in facility)</w:t>
      </w:r>
    </w:p>
    <w:p w14:paraId="7C2E7661" w14:textId="77777777" w:rsidR="009C745B" w:rsidRDefault="009C745B">
      <w:pPr>
        <w:tabs>
          <w:tab w:val="left" w:pos="6840"/>
        </w:tabs>
        <w:spacing w:after="60"/>
        <w:rPr>
          <w:rFonts w:ascii="Arial" w:hAnsi="Arial" w:cs="Arial"/>
          <w:sz w:val="16"/>
        </w:rPr>
      </w:pPr>
      <w:r>
        <w:rPr>
          <w:sz w:val="21"/>
        </w:rPr>
        <w:tab/>
      </w:r>
    </w:p>
    <w:p w14:paraId="1D806425" w14:textId="77777777" w:rsidR="009C745B" w:rsidRPr="00AF30CA" w:rsidRDefault="009C745B">
      <w:pPr>
        <w:pStyle w:val="Heading2"/>
        <w:spacing w:before="600"/>
        <w:rPr>
          <w:rFonts w:ascii="Calibri" w:hAnsi="Calibri" w:cs="Calibri"/>
        </w:rPr>
      </w:pPr>
      <w:r w:rsidRPr="00AF30CA">
        <w:rPr>
          <w:rFonts w:ascii="Calibri" w:hAnsi="Calibri" w:cs="Calibri"/>
        </w:rPr>
        <w:t>How to obtain information on HHW chemicals</w:t>
      </w:r>
    </w:p>
    <w:p w14:paraId="618EB17C" w14:textId="77777777" w:rsidR="009C745B" w:rsidRPr="00D5295E" w:rsidRDefault="009C745B" w:rsidP="00D5295E">
      <w:pPr>
        <w:pStyle w:val="Heading3"/>
      </w:pPr>
      <w:r w:rsidRPr="00D5295E">
        <w:t>NON-EMERGENCY SITUATIONS:</w:t>
      </w:r>
    </w:p>
    <w:p w14:paraId="3A3BDE47" w14:textId="77777777" w:rsidR="009C745B" w:rsidRPr="00AF30CA" w:rsidRDefault="009C745B" w:rsidP="00AF30CA">
      <w:pPr>
        <w:numPr>
          <w:ilvl w:val="0"/>
          <w:numId w:val="4"/>
        </w:numPr>
        <w:tabs>
          <w:tab w:val="left" w:pos="540"/>
        </w:tabs>
        <w:spacing w:before="240"/>
        <w:ind w:left="360" w:right="-900" w:hanging="180"/>
        <w:rPr>
          <w:rFonts w:ascii="Calibri" w:hAnsi="Calibri" w:cs="Calibri"/>
          <w:sz w:val="22"/>
          <w:szCs w:val="22"/>
        </w:rPr>
      </w:pPr>
      <w:r w:rsidRPr="00AF30CA">
        <w:rPr>
          <w:rFonts w:ascii="Calibri" w:hAnsi="Calibri" w:cs="Calibri"/>
          <w:sz w:val="22"/>
          <w:szCs w:val="22"/>
        </w:rPr>
        <w:t xml:space="preserve">Household chemical category and physical hazards fact sheets, and </w:t>
      </w:r>
      <w:r w:rsidR="003914F2" w:rsidRPr="00AF30CA">
        <w:rPr>
          <w:rFonts w:ascii="Calibri" w:hAnsi="Calibri" w:cs="Calibri"/>
          <w:sz w:val="22"/>
          <w:szCs w:val="22"/>
        </w:rPr>
        <w:t>SDS</w:t>
      </w:r>
      <w:r w:rsidRPr="00AF30CA">
        <w:rPr>
          <w:rFonts w:ascii="Calibri" w:hAnsi="Calibri" w:cs="Calibri"/>
          <w:sz w:val="22"/>
          <w:szCs w:val="22"/>
        </w:rPr>
        <w:t xml:space="preserve"> are available in the RTK/</w:t>
      </w:r>
      <w:r w:rsidR="003914F2" w:rsidRPr="00AF30CA">
        <w:rPr>
          <w:rFonts w:ascii="Calibri" w:hAnsi="Calibri" w:cs="Calibri"/>
          <w:sz w:val="22"/>
          <w:szCs w:val="22"/>
        </w:rPr>
        <w:t>SDS</w:t>
      </w:r>
      <w:r w:rsidRPr="00AF30CA">
        <w:rPr>
          <w:rFonts w:ascii="Calibri" w:hAnsi="Calibri" w:cs="Calibri"/>
          <w:sz w:val="22"/>
          <w:szCs w:val="22"/>
        </w:rPr>
        <w:t xml:space="preserve"> </w:t>
      </w:r>
    </w:p>
    <w:p w14:paraId="25CB29C7" w14:textId="77777777" w:rsidR="009C745B" w:rsidRPr="00C34FD8" w:rsidRDefault="009C745B" w:rsidP="00AF30CA">
      <w:pPr>
        <w:spacing w:before="240"/>
        <w:ind w:left="180" w:right="-900" w:firstLine="360"/>
        <w:rPr>
          <w:rFonts w:ascii="Calibri" w:hAnsi="Calibri" w:cs="Calibri"/>
        </w:rPr>
      </w:pPr>
      <w:r w:rsidRPr="00AF30CA">
        <w:rPr>
          <w:rFonts w:ascii="Calibri" w:hAnsi="Calibri" w:cs="Calibri"/>
          <w:sz w:val="22"/>
          <w:szCs w:val="22"/>
        </w:rPr>
        <w:t xml:space="preserve">notebook </w:t>
      </w:r>
      <w:r w:rsidR="00E77A0C" w:rsidRPr="00AF30CA">
        <w:rPr>
          <w:rFonts w:ascii="Calibri" w:hAnsi="Calibri" w:cs="Calibri"/>
          <w:sz w:val="22"/>
          <w:szCs w:val="22"/>
        </w:rPr>
        <w:t>located:</w:t>
      </w:r>
      <w:r w:rsidR="00E77A0C">
        <w:t xml:space="preserve"> _</w:t>
      </w:r>
      <w:r>
        <w:t>_______________________________________________________.</w:t>
      </w:r>
    </w:p>
    <w:p w14:paraId="7E0E84EA" w14:textId="77777777" w:rsidR="009C745B" w:rsidRPr="00AF30CA" w:rsidRDefault="009C745B" w:rsidP="00AF30CA">
      <w:pPr>
        <w:numPr>
          <w:ilvl w:val="0"/>
          <w:numId w:val="4"/>
        </w:numPr>
        <w:tabs>
          <w:tab w:val="left" w:pos="540"/>
        </w:tabs>
        <w:spacing w:before="240"/>
        <w:ind w:left="360" w:right="-900" w:hanging="180"/>
        <w:rPr>
          <w:rFonts w:ascii="Calibri" w:hAnsi="Calibri" w:cs="Calibri"/>
          <w:sz w:val="22"/>
          <w:szCs w:val="22"/>
        </w:rPr>
      </w:pPr>
      <w:r w:rsidRPr="00AF30CA">
        <w:rPr>
          <w:rFonts w:ascii="Calibri" w:hAnsi="Calibri" w:cs="Calibri"/>
          <w:sz w:val="22"/>
          <w:szCs w:val="22"/>
        </w:rPr>
        <w:t>Contact the manufacturer by phone or on the Internet.</w:t>
      </w:r>
    </w:p>
    <w:p w14:paraId="0E0E0C1B" w14:textId="77777777" w:rsidR="009C745B" w:rsidRPr="00AF30CA" w:rsidRDefault="009C745B" w:rsidP="00D833A3">
      <w:pPr>
        <w:numPr>
          <w:ilvl w:val="0"/>
          <w:numId w:val="4"/>
        </w:numPr>
        <w:tabs>
          <w:tab w:val="left" w:pos="540"/>
        </w:tabs>
        <w:spacing w:before="240" w:after="60"/>
        <w:ind w:left="374" w:right="-907" w:hanging="187"/>
        <w:rPr>
          <w:rFonts w:ascii="Calibri" w:hAnsi="Calibri" w:cs="Calibri"/>
          <w:sz w:val="22"/>
          <w:szCs w:val="22"/>
        </w:rPr>
      </w:pPr>
      <w:r w:rsidRPr="00AF30CA">
        <w:rPr>
          <w:rFonts w:ascii="Calibri" w:hAnsi="Calibri" w:cs="Calibri"/>
          <w:sz w:val="22"/>
          <w:szCs w:val="22"/>
        </w:rPr>
        <w:t xml:space="preserve">Search the Internet for </w:t>
      </w:r>
      <w:r w:rsidR="003914F2" w:rsidRPr="00AF30CA">
        <w:rPr>
          <w:rFonts w:ascii="Calibri" w:hAnsi="Calibri" w:cs="Calibri"/>
          <w:sz w:val="22"/>
          <w:szCs w:val="22"/>
        </w:rPr>
        <w:t>SDS</w:t>
      </w:r>
      <w:r w:rsidRPr="00AF30CA">
        <w:rPr>
          <w:rFonts w:ascii="Calibri" w:hAnsi="Calibri" w:cs="Calibri"/>
          <w:sz w:val="22"/>
          <w:szCs w:val="22"/>
        </w:rPr>
        <w:t>:</w:t>
      </w:r>
    </w:p>
    <w:p w14:paraId="4BF32E77" w14:textId="77777777" w:rsidR="009C745B" w:rsidRPr="00AF30CA" w:rsidRDefault="003732B9" w:rsidP="00AF30CA">
      <w:pPr>
        <w:numPr>
          <w:ilvl w:val="1"/>
          <w:numId w:val="8"/>
        </w:numPr>
        <w:spacing w:before="240"/>
        <w:rPr>
          <w:rFonts w:ascii="Calibri" w:hAnsi="Calibri" w:cs="Calibri"/>
        </w:rPr>
      </w:pPr>
      <w:r w:rsidRPr="00AF30CA">
        <w:rPr>
          <w:rFonts w:ascii="Calibri" w:hAnsi="Calibri" w:cs="Calibri"/>
          <w:sz w:val="18"/>
        </w:rPr>
        <w:fldChar w:fldCharType="begin"/>
      </w:r>
      <w:r w:rsidRPr="00AF30CA">
        <w:rPr>
          <w:rFonts w:ascii="Calibri" w:hAnsi="Calibri" w:cs="Calibri"/>
          <w:sz w:val="18"/>
        </w:rPr>
        <w:instrText>HYPERLINK "http://www.hazard.com"</w:instrText>
      </w:r>
      <w:r w:rsidRPr="00AF30CA">
        <w:rPr>
          <w:rFonts w:ascii="Calibri" w:hAnsi="Calibri" w:cs="Calibri"/>
          <w:sz w:val="18"/>
        </w:rPr>
        <w:fldChar w:fldCharType="separate"/>
      </w:r>
      <w:r w:rsidRPr="00AF30CA">
        <w:rPr>
          <w:rStyle w:val="Hyperlink"/>
          <w:rFonts w:ascii="Calibri" w:hAnsi="Calibri" w:cs="Calibri"/>
          <w:sz w:val="18"/>
        </w:rPr>
        <w:t>www.hazard.com</w:t>
      </w:r>
      <w:r w:rsidRPr="00AF30CA">
        <w:rPr>
          <w:rFonts w:ascii="Calibri" w:hAnsi="Calibri" w:cs="Calibri"/>
          <w:sz w:val="18"/>
        </w:rPr>
        <w:fldChar w:fldCharType="end"/>
      </w:r>
    </w:p>
    <w:p w14:paraId="4B4A7015" w14:textId="77777777" w:rsidR="003732B9" w:rsidRPr="00AF30CA" w:rsidRDefault="003732B9" w:rsidP="00AF30CA">
      <w:pPr>
        <w:numPr>
          <w:ilvl w:val="1"/>
          <w:numId w:val="8"/>
        </w:numPr>
        <w:spacing w:before="240"/>
        <w:rPr>
          <w:rFonts w:ascii="Calibri" w:hAnsi="Calibri" w:cs="Calibri"/>
        </w:rPr>
      </w:pPr>
      <w:hyperlink r:id="rId25" w:history="1">
        <w:r w:rsidRPr="00AF30CA">
          <w:rPr>
            <w:rStyle w:val="Hyperlink"/>
            <w:rFonts w:ascii="Calibri" w:hAnsi="Calibri" w:cs="Calibri"/>
            <w:sz w:val="18"/>
          </w:rPr>
          <w:t>HHW Products Database</w:t>
        </w:r>
      </w:hyperlink>
    </w:p>
    <w:p w14:paraId="01BAC234" w14:textId="77777777" w:rsidR="003732B9" w:rsidRPr="00AF30CA" w:rsidRDefault="003732B9" w:rsidP="00D833A3">
      <w:pPr>
        <w:numPr>
          <w:ilvl w:val="1"/>
          <w:numId w:val="8"/>
        </w:numPr>
        <w:spacing w:before="240" w:after="360"/>
        <w:rPr>
          <w:rFonts w:ascii="Calibri" w:hAnsi="Calibri" w:cs="Calibri"/>
        </w:rPr>
      </w:pPr>
      <w:hyperlink r:id="rId26" w:history="1">
        <w:r w:rsidRPr="00AF30CA">
          <w:rPr>
            <w:rStyle w:val="Hyperlink"/>
            <w:rFonts w:ascii="Calibri" w:hAnsi="Calibri" w:cs="Calibri"/>
            <w:sz w:val="18"/>
          </w:rPr>
          <w:t>Evaluating Hazardous Wastes</w:t>
        </w:r>
      </w:hyperlink>
    </w:p>
    <w:p w14:paraId="74B8FFEE" w14:textId="77777777" w:rsidR="003732B9" w:rsidRPr="00AF30CA" w:rsidRDefault="009C745B" w:rsidP="003732B9">
      <w:pPr>
        <w:pStyle w:val="ScholarNote"/>
        <w:numPr>
          <w:ilvl w:val="0"/>
          <w:numId w:val="3"/>
        </w:numPr>
        <w:spacing w:after="120" w:line="240" w:lineRule="auto"/>
        <w:rPr>
          <w:rFonts w:ascii="Calibri" w:hAnsi="Calibri" w:cs="Calibri"/>
          <w:i w:val="0"/>
          <w:iCs/>
          <w:sz w:val="22"/>
          <w:szCs w:val="22"/>
        </w:rPr>
      </w:pPr>
      <w:r w:rsidRPr="00310434">
        <w:rPr>
          <w:rFonts w:ascii="Calibri" w:hAnsi="Calibri" w:cs="Calibri"/>
          <w:i w:val="0"/>
          <w:iCs/>
          <w:sz w:val="22"/>
          <w:szCs w:val="22"/>
        </w:rPr>
        <w:t>Contact the Minnesota Poison Center:</w:t>
      </w:r>
      <w:r w:rsidRPr="00AF30CA">
        <w:rPr>
          <w:rFonts w:ascii="Calibri" w:hAnsi="Calibri" w:cs="Calibri"/>
          <w:i w:val="0"/>
          <w:iCs/>
        </w:rPr>
        <w:t xml:space="preserve"> </w:t>
      </w:r>
      <w:hyperlink r:id="rId27" w:history="1">
        <w:r w:rsidR="003732B9" w:rsidRPr="00AF30CA">
          <w:rPr>
            <w:rStyle w:val="Hyperlink"/>
            <w:rFonts w:ascii="Calibri" w:hAnsi="Calibri" w:cs="Calibri"/>
            <w:i w:val="0"/>
            <w:iCs/>
            <w:sz w:val="22"/>
            <w:szCs w:val="22"/>
          </w:rPr>
          <w:t>Minnesota Poison Center</w:t>
        </w:r>
      </w:hyperlink>
      <w:r w:rsidR="003732B9" w:rsidRPr="00AF30CA">
        <w:rPr>
          <w:rFonts w:ascii="Calibri" w:hAnsi="Calibri" w:cs="Calibri"/>
          <w:i w:val="0"/>
          <w:iCs/>
          <w:sz w:val="22"/>
          <w:szCs w:val="22"/>
        </w:rPr>
        <w:t>: 1-800-222-1222</w:t>
      </w:r>
      <w:r w:rsidR="00D833A3">
        <w:rPr>
          <w:rFonts w:ascii="Calibri" w:hAnsi="Calibri" w:cs="Calibri"/>
          <w:i w:val="0"/>
          <w:iCs/>
          <w:sz w:val="22"/>
          <w:szCs w:val="22"/>
        </w:rPr>
        <w:t>.</w:t>
      </w:r>
    </w:p>
    <w:p w14:paraId="783F52C2" w14:textId="77777777" w:rsidR="009C745B" w:rsidRPr="00AF30CA" w:rsidRDefault="009C745B" w:rsidP="00D833A3">
      <w:pPr>
        <w:numPr>
          <w:ilvl w:val="0"/>
          <w:numId w:val="4"/>
        </w:numPr>
        <w:spacing w:before="240" w:after="480"/>
        <w:ind w:left="907"/>
        <w:rPr>
          <w:rFonts w:ascii="Calibri" w:hAnsi="Calibri" w:cs="Calibri"/>
          <w:sz w:val="22"/>
          <w:szCs w:val="22"/>
        </w:rPr>
      </w:pPr>
      <w:r w:rsidRPr="00AF30CA">
        <w:rPr>
          <w:rFonts w:ascii="Calibri" w:hAnsi="Calibri" w:cs="Calibri"/>
          <w:sz w:val="22"/>
          <w:szCs w:val="22"/>
        </w:rPr>
        <w:t>Refer to the NIOSH Pocket Guide to Chemical Hazards.</w:t>
      </w:r>
    </w:p>
    <w:p w14:paraId="3056D2A4" w14:textId="77777777" w:rsidR="009C745B" w:rsidRPr="00AF30CA" w:rsidRDefault="009C745B" w:rsidP="00D5295E">
      <w:pPr>
        <w:pStyle w:val="Heading3"/>
      </w:pPr>
      <w:r w:rsidRPr="00AF30CA">
        <w:t>EMERGENCIES: Dial 911</w:t>
      </w:r>
    </w:p>
    <w:p w14:paraId="0DDBA24A" w14:textId="77777777" w:rsidR="009C745B" w:rsidRPr="00AF30CA" w:rsidRDefault="009C745B" w:rsidP="00D5295E">
      <w:pPr>
        <w:pStyle w:val="Heading3"/>
      </w:pPr>
      <w:r w:rsidRPr="00AF30CA">
        <w:t>(Note, if you need to dial additional numbers to obtain an outside line from your facility, change</w:t>
      </w:r>
      <w:r w:rsidR="00D833A3">
        <w:t>.</w:t>
      </w:r>
      <w:r w:rsidRPr="00AF30CA">
        <w:t xml:space="preserve"> </w:t>
      </w:r>
    </w:p>
    <w:p w14:paraId="3DEDBA03" w14:textId="77777777" w:rsidR="009C745B" w:rsidRPr="00AF30CA" w:rsidRDefault="00AF30CA" w:rsidP="00D5295E">
      <w:pPr>
        <w:pStyle w:val="Heading3"/>
        <w:sectPr w:rsidR="009C745B" w:rsidRPr="00AF30CA">
          <w:headerReference w:type="default" r:id="rId28"/>
          <w:footerReference w:type="even" r:id="rId29"/>
          <w:footerReference w:type="default" r:id="rId30"/>
          <w:footerReference w:type="first" r:id="rId31"/>
          <w:footnotePr>
            <w:numRestart w:val="eachSect"/>
          </w:footnotePr>
          <w:endnotePr>
            <w:numFmt w:val="decimal"/>
          </w:endnotePr>
          <w:pgSz w:w="12240" w:h="15840" w:code="1"/>
          <w:pgMar w:top="936" w:right="1800" w:bottom="1080" w:left="1800" w:header="720" w:footer="360" w:gutter="0"/>
          <w:cols w:space="720"/>
          <w:titlePg/>
        </w:sectPr>
      </w:pPr>
      <w:r>
        <w:t>T</w:t>
      </w:r>
      <w:r w:rsidR="009C745B" w:rsidRPr="00AF30CA">
        <w:t>he above entry, to Dial ________+ 911)</w:t>
      </w:r>
    </w:p>
    <w:p w14:paraId="6405E9B7" w14:textId="77777777" w:rsidR="009C745B" w:rsidRPr="007A000B" w:rsidRDefault="009C745B">
      <w:pPr>
        <w:pStyle w:val="AppendixTitle"/>
        <w:rPr>
          <w:rFonts w:ascii="Calibri Light" w:hAnsi="Calibri Light" w:cs="Calibri Light"/>
        </w:rPr>
      </w:pPr>
      <w:r w:rsidRPr="007A000B">
        <w:rPr>
          <w:rFonts w:ascii="Calibri Light" w:hAnsi="Calibri Light" w:cs="Calibri Light"/>
        </w:rPr>
        <w:lastRenderedPageBreak/>
        <w:t>Chemical and Physical Hazards List</w:t>
      </w:r>
    </w:p>
    <w:tbl>
      <w:tblPr>
        <w:tblpPr w:leftFromText="180" w:rightFromText="180" w:vertAnchor="text" w:tblpY="1"/>
        <w:tblOverlap w:val="never"/>
        <w:tblW w:w="0" w:type="auto"/>
        <w:tblLook w:val="0000" w:firstRow="0" w:lastRow="0" w:firstColumn="0" w:lastColumn="0" w:noHBand="0" w:noVBand="0"/>
      </w:tblPr>
      <w:tblGrid>
        <w:gridCol w:w="5248"/>
      </w:tblGrid>
      <w:tr w:rsidR="009C745B" w:rsidRPr="00F95660" w14:paraId="2EEBA12D" w14:textId="77777777">
        <w:tblPrEx>
          <w:tblCellMar>
            <w:top w:w="0" w:type="dxa"/>
            <w:bottom w:w="0" w:type="dxa"/>
          </w:tblCellMar>
        </w:tblPrEx>
        <w:tc>
          <w:tcPr>
            <w:tcW w:w="4788" w:type="dxa"/>
          </w:tcPr>
          <w:tbl>
            <w:tblPr>
              <w:tblW w:w="5032" w:type="dxa"/>
              <w:tblLook w:val="0000" w:firstRow="0" w:lastRow="0" w:firstColumn="0" w:lastColumn="0" w:noHBand="0" w:noVBand="0"/>
            </w:tblPr>
            <w:tblGrid>
              <w:gridCol w:w="4556"/>
              <w:gridCol w:w="476"/>
            </w:tblGrid>
            <w:tr w:rsidR="009C745B" w:rsidRPr="00F95660" w14:paraId="3533DBFF" w14:textId="77777777">
              <w:tblPrEx>
                <w:tblCellMar>
                  <w:top w:w="0" w:type="dxa"/>
                  <w:bottom w:w="0" w:type="dxa"/>
                </w:tblCellMar>
              </w:tblPrEx>
              <w:tc>
                <w:tcPr>
                  <w:tcW w:w="5032" w:type="dxa"/>
                  <w:gridSpan w:val="2"/>
                </w:tcPr>
                <w:p w14:paraId="51E40F82" w14:textId="77777777" w:rsidR="009C745B" w:rsidRPr="00F95660" w:rsidRDefault="009C745B">
                  <w:pPr>
                    <w:pStyle w:val="Tableheading"/>
                    <w:framePr w:hSpace="180" w:wrap="around" w:vAnchor="text" w:hAnchor="text" w:y="1"/>
                    <w:suppressOverlap/>
                    <w:rPr>
                      <w:rFonts w:ascii="Calibri" w:hAnsi="Calibri" w:cs="Calibri"/>
                      <w:b/>
                      <w:bCs/>
                      <w:color w:val="auto"/>
                      <w:sz w:val="22"/>
                      <w:szCs w:val="22"/>
                    </w:rPr>
                  </w:pPr>
                  <w:r w:rsidRPr="00F95660">
                    <w:rPr>
                      <w:rFonts w:ascii="Calibri" w:hAnsi="Calibri" w:cs="Calibri"/>
                      <w:b/>
                      <w:bCs/>
                      <w:color w:val="auto"/>
                      <w:sz w:val="22"/>
                      <w:szCs w:val="22"/>
                    </w:rPr>
                    <w:t>HHW Chemical Category Fact Sheets</w:t>
                  </w:r>
                </w:p>
              </w:tc>
            </w:tr>
            <w:tr w:rsidR="009C745B" w:rsidRPr="00F95660" w14:paraId="050A3624" w14:textId="77777777">
              <w:tblPrEx>
                <w:tblCellMar>
                  <w:top w:w="0" w:type="dxa"/>
                  <w:bottom w:w="0" w:type="dxa"/>
                </w:tblCellMar>
              </w:tblPrEx>
              <w:trPr>
                <w:gridAfter w:val="1"/>
                <w:wAfter w:w="476" w:type="dxa"/>
              </w:trPr>
              <w:tc>
                <w:tcPr>
                  <w:tcW w:w="4556" w:type="dxa"/>
                </w:tcPr>
                <w:p w14:paraId="218BA373" w14:textId="77777777" w:rsidR="009C745B" w:rsidRPr="00F95660" w:rsidRDefault="009C745B">
                  <w:pPr>
                    <w:pStyle w:val="Formtext"/>
                    <w:framePr w:hSpace="180" w:wrap="around" w:vAnchor="text" w:hAnchor="text" w:y="1"/>
                    <w:tabs>
                      <w:tab w:val="right" w:leader="underscore" w:pos="7200"/>
                    </w:tabs>
                    <w:spacing w:before="60" w:after="60"/>
                    <w:suppressOverlap/>
                    <w:rPr>
                      <w:rFonts w:ascii="Calibri" w:hAnsi="Calibri" w:cs="Calibri"/>
                      <w:szCs w:val="22"/>
                    </w:rPr>
                  </w:pPr>
                  <w:r w:rsidRPr="00F95660">
                    <w:rPr>
                      <w:rFonts w:ascii="Calibri" w:hAnsi="Calibri" w:cs="Calibri"/>
                      <w:szCs w:val="22"/>
                    </w:rPr>
                    <w:t>Carbon Monoxide</w:t>
                  </w:r>
                </w:p>
              </w:tc>
            </w:tr>
            <w:tr w:rsidR="009C745B" w:rsidRPr="00F95660" w14:paraId="6AD943BA" w14:textId="77777777">
              <w:tblPrEx>
                <w:tblCellMar>
                  <w:top w:w="0" w:type="dxa"/>
                  <w:bottom w:w="0" w:type="dxa"/>
                </w:tblCellMar>
              </w:tblPrEx>
              <w:trPr>
                <w:gridAfter w:val="1"/>
                <w:wAfter w:w="476" w:type="dxa"/>
              </w:trPr>
              <w:tc>
                <w:tcPr>
                  <w:tcW w:w="4556" w:type="dxa"/>
                </w:tcPr>
                <w:p w14:paraId="73CBC1DD" w14:textId="77777777" w:rsidR="009C745B" w:rsidRPr="00F95660" w:rsidRDefault="009C745B">
                  <w:pPr>
                    <w:pStyle w:val="Formtext"/>
                    <w:framePr w:hSpace="180" w:wrap="around" w:vAnchor="text" w:hAnchor="text" w:y="1"/>
                    <w:tabs>
                      <w:tab w:val="right" w:leader="underscore" w:pos="7200"/>
                    </w:tabs>
                    <w:spacing w:before="60" w:after="60"/>
                    <w:suppressOverlap/>
                    <w:rPr>
                      <w:rFonts w:ascii="Calibri" w:hAnsi="Calibri" w:cs="Calibri"/>
                      <w:szCs w:val="22"/>
                    </w:rPr>
                  </w:pPr>
                  <w:r w:rsidRPr="00F95660">
                    <w:rPr>
                      <w:rFonts w:ascii="Calibri" w:hAnsi="Calibri" w:cs="Calibri"/>
                      <w:szCs w:val="22"/>
                    </w:rPr>
                    <w:t>Corrosives and Irritants</w:t>
                  </w:r>
                </w:p>
              </w:tc>
            </w:tr>
            <w:tr w:rsidR="009C745B" w:rsidRPr="00F95660" w14:paraId="50D6EAF0" w14:textId="77777777">
              <w:tblPrEx>
                <w:tblCellMar>
                  <w:top w:w="0" w:type="dxa"/>
                  <w:bottom w:w="0" w:type="dxa"/>
                </w:tblCellMar>
              </w:tblPrEx>
              <w:trPr>
                <w:gridAfter w:val="1"/>
                <w:wAfter w:w="476" w:type="dxa"/>
              </w:trPr>
              <w:tc>
                <w:tcPr>
                  <w:tcW w:w="4556" w:type="dxa"/>
                </w:tcPr>
                <w:p w14:paraId="2C082DEF" w14:textId="77777777" w:rsidR="009C745B" w:rsidRPr="00F95660" w:rsidRDefault="009C745B">
                  <w:pPr>
                    <w:pStyle w:val="Formtext"/>
                    <w:framePr w:hSpace="180" w:wrap="around" w:vAnchor="text" w:hAnchor="text" w:y="1"/>
                    <w:tabs>
                      <w:tab w:val="right" w:leader="underscore" w:pos="7200"/>
                    </w:tabs>
                    <w:spacing w:before="60" w:after="60"/>
                    <w:suppressOverlap/>
                    <w:rPr>
                      <w:rFonts w:ascii="Calibri" w:hAnsi="Calibri" w:cs="Calibri"/>
                      <w:szCs w:val="22"/>
                    </w:rPr>
                  </w:pPr>
                  <w:r w:rsidRPr="00F95660">
                    <w:rPr>
                      <w:rFonts w:ascii="Calibri" w:hAnsi="Calibri" w:cs="Calibri"/>
                      <w:szCs w:val="22"/>
                    </w:rPr>
                    <w:t>Gases</w:t>
                  </w:r>
                </w:p>
              </w:tc>
            </w:tr>
            <w:tr w:rsidR="009C745B" w:rsidRPr="00F95660" w14:paraId="736C6F6E" w14:textId="77777777">
              <w:tblPrEx>
                <w:tblCellMar>
                  <w:top w:w="0" w:type="dxa"/>
                  <w:bottom w:w="0" w:type="dxa"/>
                </w:tblCellMar>
              </w:tblPrEx>
              <w:trPr>
                <w:gridAfter w:val="1"/>
                <w:wAfter w:w="476" w:type="dxa"/>
              </w:trPr>
              <w:tc>
                <w:tcPr>
                  <w:tcW w:w="4556" w:type="dxa"/>
                </w:tcPr>
                <w:p w14:paraId="5FFFCD1B" w14:textId="77777777" w:rsidR="009C745B" w:rsidRPr="00F95660" w:rsidRDefault="009C745B">
                  <w:pPr>
                    <w:pStyle w:val="Formtext"/>
                    <w:framePr w:hSpace="180" w:wrap="around" w:vAnchor="text" w:hAnchor="text" w:y="1"/>
                    <w:tabs>
                      <w:tab w:val="right" w:leader="underscore" w:pos="7200"/>
                    </w:tabs>
                    <w:spacing w:before="60" w:after="60"/>
                    <w:suppressOverlap/>
                    <w:rPr>
                      <w:rFonts w:ascii="Calibri" w:hAnsi="Calibri" w:cs="Calibri"/>
                      <w:szCs w:val="22"/>
                    </w:rPr>
                  </w:pPr>
                  <w:r w:rsidRPr="00F95660">
                    <w:rPr>
                      <w:rFonts w:ascii="Calibri" w:hAnsi="Calibri" w:cs="Calibri"/>
                      <w:szCs w:val="22"/>
                    </w:rPr>
                    <w:t>Mercury</w:t>
                  </w:r>
                </w:p>
              </w:tc>
            </w:tr>
            <w:tr w:rsidR="009C745B" w:rsidRPr="00F95660" w14:paraId="514212DE" w14:textId="77777777">
              <w:tblPrEx>
                <w:tblCellMar>
                  <w:top w:w="0" w:type="dxa"/>
                  <w:bottom w:w="0" w:type="dxa"/>
                </w:tblCellMar>
              </w:tblPrEx>
              <w:trPr>
                <w:gridAfter w:val="1"/>
                <w:wAfter w:w="476" w:type="dxa"/>
              </w:trPr>
              <w:tc>
                <w:tcPr>
                  <w:tcW w:w="4556" w:type="dxa"/>
                </w:tcPr>
                <w:p w14:paraId="21FBBB02" w14:textId="77777777" w:rsidR="009C745B" w:rsidRPr="00F95660" w:rsidRDefault="009C745B">
                  <w:pPr>
                    <w:pStyle w:val="Formtext"/>
                    <w:framePr w:hSpace="180" w:wrap="around" w:vAnchor="text" w:hAnchor="text" w:y="1"/>
                    <w:tabs>
                      <w:tab w:val="right" w:leader="underscore" w:pos="7200"/>
                    </w:tabs>
                    <w:spacing w:before="60" w:after="60"/>
                    <w:suppressOverlap/>
                    <w:rPr>
                      <w:rFonts w:ascii="Calibri" w:hAnsi="Calibri" w:cs="Calibri"/>
                      <w:szCs w:val="22"/>
                    </w:rPr>
                  </w:pPr>
                  <w:r w:rsidRPr="00F95660">
                    <w:rPr>
                      <w:rFonts w:ascii="Calibri" w:hAnsi="Calibri" w:cs="Calibri"/>
                      <w:szCs w:val="22"/>
                    </w:rPr>
                    <w:t>Particulates</w:t>
                  </w:r>
                </w:p>
              </w:tc>
            </w:tr>
            <w:tr w:rsidR="009C745B" w:rsidRPr="00F95660" w14:paraId="56EBA4A8" w14:textId="77777777">
              <w:tblPrEx>
                <w:tblCellMar>
                  <w:top w:w="0" w:type="dxa"/>
                  <w:bottom w:w="0" w:type="dxa"/>
                </w:tblCellMar>
              </w:tblPrEx>
              <w:trPr>
                <w:gridAfter w:val="1"/>
                <w:wAfter w:w="476" w:type="dxa"/>
              </w:trPr>
              <w:tc>
                <w:tcPr>
                  <w:tcW w:w="4556" w:type="dxa"/>
                </w:tcPr>
                <w:p w14:paraId="6EDAB200" w14:textId="77777777" w:rsidR="009C745B" w:rsidRPr="00F95660" w:rsidRDefault="009C745B">
                  <w:pPr>
                    <w:pStyle w:val="Formtext"/>
                    <w:framePr w:hSpace="180" w:wrap="around" w:vAnchor="text" w:hAnchor="text" w:y="1"/>
                    <w:tabs>
                      <w:tab w:val="right" w:leader="underscore" w:pos="7200"/>
                    </w:tabs>
                    <w:spacing w:before="60" w:after="60"/>
                    <w:suppressOverlap/>
                    <w:rPr>
                      <w:rFonts w:ascii="Calibri" w:hAnsi="Calibri" w:cs="Calibri"/>
                      <w:szCs w:val="22"/>
                    </w:rPr>
                  </w:pPr>
                  <w:r w:rsidRPr="00F95660">
                    <w:rPr>
                      <w:rFonts w:ascii="Calibri" w:hAnsi="Calibri" w:cs="Calibri"/>
                      <w:szCs w:val="22"/>
                    </w:rPr>
                    <w:t>Pesticides</w:t>
                  </w:r>
                </w:p>
              </w:tc>
            </w:tr>
            <w:tr w:rsidR="009C745B" w:rsidRPr="00F95660" w14:paraId="31F9D7AA" w14:textId="77777777">
              <w:tblPrEx>
                <w:tblCellMar>
                  <w:top w:w="0" w:type="dxa"/>
                  <w:bottom w:w="0" w:type="dxa"/>
                </w:tblCellMar>
              </w:tblPrEx>
              <w:trPr>
                <w:gridAfter w:val="1"/>
                <w:wAfter w:w="476" w:type="dxa"/>
              </w:trPr>
              <w:tc>
                <w:tcPr>
                  <w:tcW w:w="4556" w:type="dxa"/>
                </w:tcPr>
                <w:p w14:paraId="2918A836" w14:textId="77777777" w:rsidR="009C745B" w:rsidRPr="00F95660" w:rsidRDefault="009C745B">
                  <w:pPr>
                    <w:pStyle w:val="Formtext"/>
                    <w:framePr w:hSpace="180" w:wrap="around" w:vAnchor="text" w:hAnchor="text" w:y="1"/>
                    <w:tabs>
                      <w:tab w:val="right" w:leader="underscore" w:pos="7200"/>
                    </w:tabs>
                    <w:spacing w:before="60" w:after="60"/>
                    <w:suppressOverlap/>
                    <w:rPr>
                      <w:rFonts w:ascii="Calibri" w:hAnsi="Calibri" w:cs="Calibri"/>
                      <w:szCs w:val="22"/>
                    </w:rPr>
                  </w:pPr>
                  <w:r w:rsidRPr="00F95660">
                    <w:rPr>
                      <w:rFonts w:ascii="Calibri" w:hAnsi="Calibri" w:cs="Calibri"/>
                      <w:szCs w:val="22"/>
                    </w:rPr>
                    <w:t>Solvents and Solvent-based Products</w:t>
                  </w:r>
                </w:p>
              </w:tc>
            </w:tr>
          </w:tbl>
          <w:p w14:paraId="58D36980" w14:textId="77777777" w:rsidR="009C745B" w:rsidRPr="00F95660" w:rsidRDefault="009C745B">
            <w:pPr>
              <w:pStyle w:val="Formtext"/>
              <w:tabs>
                <w:tab w:val="right" w:leader="underscore" w:pos="7200"/>
              </w:tabs>
              <w:spacing w:line="360" w:lineRule="auto"/>
              <w:rPr>
                <w:rFonts w:ascii="Calibri" w:hAnsi="Calibri" w:cs="Calibri"/>
                <w:szCs w:val="22"/>
              </w:rPr>
            </w:pPr>
          </w:p>
          <w:p w14:paraId="41833E0C" w14:textId="77777777" w:rsidR="009C745B" w:rsidRPr="00F95660" w:rsidRDefault="009C745B">
            <w:pPr>
              <w:pStyle w:val="Formtext"/>
              <w:tabs>
                <w:tab w:val="right" w:leader="underscore" w:pos="7200"/>
              </w:tabs>
              <w:spacing w:line="360" w:lineRule="auto"/>
              <w:rPr>
                <w:rFonts w:ascii="Calibri" w:hAnsi="Calibri" w:cs="Calibri"/>
                <w:szCs w:val="22"/>
              </w:rPr>
            </w:pPr>
          </w:p>
          <w:tbl>
            <w:tblPr>
              <w:tblW w:w="0" w:type="auto"/>
              <w:tblLook w:val="0000" w:firstRow="0" w:lastRow="0" w:firstColumn="0" w:lastColumn="0" w:noHBand="0" w:noVBand="0"/>
            </w:tblPr>
            <w:tblGrid>
              <w:gridCol w:w="4788"/>
            </w:tblGrid>
            <w:tr w:rsidR="009C745B" w:rsidRPr="00F95660" w14:paraId="348B9ECD" w14:textId="77777777">
              <w:tblPrEx>
                <w:tblCellMar>
                  <w:top w:w="0" w:type="dxa"/>
                  <w:bottom w:w="0" w:type="dxa"/>
                </w:tblCellMar>
              </w:tblPrEx>
              <w:tc>
                <w:tcPr>
                  <w:tcW w:w="4788" w:type="dxa"/>
                </w:tcPr>
                <w:p w14:paraId="62F03770" w14:textId="77777777" w:rsidR="009C745B" w:rsidRPr="00F4112C" w:rsidRDefault="009C745B">
                  <w:pPr>
                    <w:pStyle w:val="Tableheading"/>
                    <w:framePr w:hSpace="180" w:wrap="around" w:vAnchor="text" w:hAnchor="text" w:y="1"/>
                    <w:suppressOverlap/>
                    <w:rPr>
                      <w:rFonts w:ascii="Calibri" w:hAnsi="Calibri" w:cs="Calibri"/>
                      <w:b/>
                      <w:bCs/>
                      <w:color w:val="auto"/>
                      <w:sz w:val="22"/>
                      <w:szCs w:val="22"/>
                    </w:rPr>
                  </w:pPr>
                  <w:r w:rsidRPr="00F4112C">
                    <w:rPr>
                      <w:rFonts w:ascii="Calibri" w:hAnsi="Calibri" w:cs="Calibri"/>
                      <w:b/>
                      <w:bCs/>
                      <w:color w:val="auto"/>
                      <w:sz w:val="22"/>
                      <w:szCs w:val="22"/>
                    </w:rPr>
                    <w:t>Physical Hazards Fact Sheets</w:t>
                  </w:r>
                </w:p>
              </w:tc>
            </w:tr>
            <w:tr w:rsidR="009C745B" w:rsidRPr="00F95660" w14:paraId="2825EF03" w14:textId="77777777">
              <w:tblPrEx>
                <w:tblCellMar>
                  <w:top w:w="0" w:type="dxa"/>
                  <w:bottom w:w="0" w:type="dxa"/>
                </w:tblCellMar>
              </w:tblPrEx>
              <w:tc>
                <w:tcPr>
                  <w:tcW w:w="4788" w:type="dxa"/>
                </w:tcPr>
                <w:p w14:paraId="6B57F384" w14:textId="77777777" w:rsidR="009C745B" w:rsidRPr="00F95660" w:rsidRDefault="009C745B">
                  <w:pPr>
                    <w:pStyle w:val="Formtext"/>
                    <w:framePr w:hSpace="180" w:wrap="around" w:vAnchor="text" w:hAnchor="text" w:y="1"/>
                    <w:tabs>
                      <w:tab w:val="right" w:leader="underscore" w:pos="7200"/>
                    </w:tabs>
                    <w:spacing w:before="60" w:after="60"/>
                    <w:suppressOverlap/>
                    <w:rPr>
                      <w:rFonts w:ascii="Calibri" w:hAnsi="Calibri" w:cs="Calibri"/>
                      <w:szCs w:val="22"/>
                    </w:rPr>
                  </w:pPr>
                  <w:r w:rsidRPr="00F95660">
                    <w:rPr>
                      <w:rFonts w:ascii="Calibri" w:hAnsi="Calibri" w:cs="Calibri"/>
                      <w:szCs w:val="22"/>
                    </w:rPr>
                    <w:t>Heat Stress</w:t>
                  </w:r>
                </w:p>
              </w:tc>
            </w:tr>
            <w:tr w:rsidR="009C745B" w:rsidRPr="00F95660" w14:paraId="3FC547ED" w14:textId="77777777">
              <w:tblPrEx>
                <w:tblCellMar>
                  <w:top w:w="0" w:type="dxa"/>
                  <w:bottom w:w="0" w:type="dxa"/>
                </w:tblCellMar>
              </w:tblPrEx>
              <w:tc>
                <w:tcPr>
                  <w:tcW w:w="4788" w:type="dxa"/>
                </w:tcPr>
                <w:p w14:paraId="524F1AD5" w14:textId="77777777" w:rsidR="009C745B" w:rsidRPr="00F95660" w:rsidRDefault="009C745B">
                  <w:pPr>
                    <w:pStyle w:val="Formtext"/>
                    <w:framePr w:hSpace="180" w:wrap="around" w:vAnchor="text" w:hAnchor="text" w:y="1"/>
                    <w:tabs>
                      <w:tab w:val="right" w:leader="underscore" w:pos="7200"/>
                    </w:tabs>
                    <w:spacing w:before="60" w:after="120"/>
                    <w:suppressOverlap/>
                    <w:rPr>
                      <w:rFonts w:ascii="Calibri" w:hAnsi="Calibri" w:cs="Calibri"/>
                      <w:szCs w:val="22"/>
                    </w:rPr>
                  </w:pPr>
                </w:p>
              </w:tc>
            </w:tr>
            <w:tr w:rsidR="009C745B" w:rsidRPr="00F95660" w14:paraId="5B8F7D76" w14:textId="77777777">
              <w:tblPrEx>
                <w:tblCellMar>
                  <w:top w:w="0" w:type="dxa"/>
                  <w:bottom w:w="0" w:type="dxa"/>
                </w:tblCellMar>
              </w:tblPrEx>
              <w:tc>
                <w:tcPr>
                  <w:tcW w:w="4788" w:type="dxa"/>
                </w:tcPr>
                <w:p w14:paraId="0E65342E" w14:textId="77777777" w:rsidR="009C745B" w:rsidRPr="00F95660" w:rsidRDefault="009C745B">
                  <w:pPr>
                    <w:pStyle w:val="Formtext"/>
                    <w:framePr w:hSpace="180" w:wrap="around" w:vAnchor="text" w:hAnchor="text" w:y="1"/>
                    <w:tabs>
                      <w:tab w:val="right" w:leader="underscore" w:pos="7200"/>
                    </w:tabs>
                    <w:spacing w:before="60" w:after="120"/>
                    <w:suppressOverlap/>
                    <w:rPr>
                      <w:rFonts w:ascii="Calibri" w:hAnsi="Calibri" w:cs="Calibri"/>
                      <w:szCs w:val="22"/>
                    </w:rPr>
                  </w:pPr>
                </w:p>
              </w:tc>
            </w:tr>
            <w:tr w:rsidR="009C745B" w:rsidRPr="00F95660" w14:paraId="12A986B5" w14:textId="77777777">
              <w:tblPrEx>
                <w:tblCellMar>
                  <w:top w:w="0" w:type="dxa"/>
                  <w:bottom w:w="0" w:type="dxa"/>
                </w:tblCellMar>
              </w:tblPrEx>
              <w:tc>
                <w:tcPr>
                  <w:tcW w:w="4788" w:type="dxa"/>
                </w:tcPr>
                <w:p w14:paraId="2ACCECEA" w14:textId="77777777" w:rsidR="009C745B" w:rsidRPr="00F95660" w:rsidRDefault="009C745B">
                  <w:pPr>
                    <w:pStyle w:val="Formtext"/>
                    <w:framePr w:hSpace="180" w:wrap="around" w:vAnchor="text" w:hAnchor="text" w:y="1"/>
                    <w:tabs>
                      <w:tab w:val="right" w:leader="underscore" w:pos="7200"/>
                    </w:tabs>
                    <w:spacing w:before="60" w:after="120"/>
                    <w:suppressOverlap/>
                    <w:rPr>
                      <w:rFonts w:ascii="Calibri" w:hAnsi="Calibri" w:cs="Calibri"/>
                      <w:szCs w:val="22"/>
                    </w:rPr>
                  </w:pPr>
                </w:p>
              </w:tc>
            </w:tr>
            <w:tr w:rsidR="009C745B" w:rsidRPr="00F95660" w14:paraId="2A1E4F29" w14:textId="77777777">
              <w:tblPrEx>
                <w:tblCellMar>
                  <w:top w:w="0" w:type="dxa"/>
                  <w:bottom w:w="0" w:type="dxa"/>
                </w:tblCellMar>
              </w:tblPrEx>
              <w:tc>
                <w:tcPr>
                  <w:tcW w:w="4788" w:type="dxa"/>
                </w:tcPr>
                <w:p w14:paraId="0CA17BFD" w14:textId="77777777" w:rsidR="009C745B" w:rsidRPr="00F95660" w:rsidRDefault="009C745B">
                  <w:pPr>
                    <w:pStyle w:val="Formtext"/>
                    <w:framePr w:hSpace="180" w:wrap="around" w:vAnchor="text" w:hAnchor="text" w:y="1"/>
                    <w:tabs>
                      <w:tab w:val="right" w:leader="underscore" w:pos="7200"/>
                    </w:tabs>
                    <w:spacing w:before="60" w:after="120"/>
                    <w:suppressOverlap/>
                    <w:rPr>
                      <w:rFonts w:ascii="Calibri" w:hAnsi="Calibri" w:cs="Calibri"/>
                      <w:szCs w:val="22"/>
                    </w:rPr>
                  </w:pPr>
                </w:p>
              </w:tc>
            </w:tr>
            <w:tr w:rsidR="009C745B" w:rsidRPr="00F95660" w14:paraId="230DEB90" w14:textId="77777777">
              <w:tblPrEx>
                <w:tblCellMar>
                  <w:top w:w="0" w:type="dxa"/>
                  <w:bottom w:w="0" w:type="dxa"/>
                </w:tblCellMar>
              </w:tblPrEx>
              <w:tc>
                <w:tcPr>
                  <w:tcW w:w="4788" w:type="dxa"/>
                </w:tcPr>
                <w:p w14:paraId="67CF9ED9" w14:textId="77777777" w:rsidR="009C745B" w:rsidRPr="00F95660" w:rsidRDefault="009C745B">
                  <w:pPr>
                    <w:pStyle w:val="Formtext"/>
                    <w:framePr w:hSpace="180" w:wrap="around" w:vAnchor="text" w:hAnchor="text" w:y="1"/>
                    <w:tabs>
                      <w:tab w:val="right" w:leader="underscore" w:pos="7200"/>
                    </w:tabs>
                    <w:spacing w:before="60" w:after="120"/>
                    <w:suppressOverlap/>
                    <w:rPr>
                      <w:rFonts w:ascii="Calibri" w:hAnsi="Calibri" w:cs="Calibri"/>
                      <w:szCs w:val="22"/>
                    </w:rPr>
                  </w:pPr>
                </w:p>
              </w:tc>
            </w:tr>
          </w:tbl>
          <w:p w14:paraId="6812A909" w14:textId="77777777" w:rsidR="009C745B" w:rsidRPr="00F4112C" w:rsidRDefault="003914F2">
            <w:pPr>
              <w:pStyle w:val="Tableheading"/>
              <w:rPr>
                <w:rFonts w:ascii="Calibri" w:hAnsi="Calibri" w:cs="Calibri"/>
                <w:b/>
                <w:bCs/>
                <w:color w:val="auto"/>
                <w:sz w:val="22"/>
                <w:szCs w:val="22"/>
              </w:rPr>
            </w:pPr>
            <w:r w:rsidRPr="00F4112C">
              <w:rPr>
                <w:rFonts w:ascii="Calibri" w:hAnsi="Calibri" w:cs="Calibri"/>
                <w:b/>
                <w:bCs/>
                <w:color w:val="auto"/>
                <w:sz w:val="22"/>
                <w:szCs w:val="22"/>
              </w:rPr>
              <w:t>Safety</w:t>
            </w:r>
            <w:r w:rsidR="009C745B" w:rsidRPr="00F4112C">
              <w:rPr>
                <w:rFonts w:ascii="Calibri" w:hAnsi="Calibri" w:cs="Calibri"/>
                <w:b/>
                <w:bCs/>
                <w:color w:val="auto"/>
                <w:sz w:val="22"/>
                <w:szCs w:val="22"/>
              </w:rPr>
              <w:t xml:space="preserve"> Data Sheets (</w:t>
            </w:r>
            <w:r w:rsidRPr="00F4112C">
              <w:rPr>
                <w:rFonts w:ascii="Calibri" w:hAnsi="Calibri" w:cs="Calibri"/>
                <w:b/>
                <w:bCs/>
                <w:color w:val="auto"/>
                <w:sz w:val="22"/>
                <w:szCs w:val="22"/>
              </w:rPr>
              <w:t>SDS</w:t>
            </w:r>
            <w:r w:rsidR="009C745B" w:rsidRPr="00F4112C">
              <w:rPr>
                <w:rFonts w:ascii="Calibri" w:hAnsi="Calibri" w:cs="Calibri"/>
                <w:b/>
                <w:bCs/>
                <w:color w:val="auto"/>
                <w:sz w:val="22"/>
                <w:szCs w:val="22"/>
              </w:rPr>
              <w:t>)</w:t>
            </w:r>
          </w:p>
        </w:tc>
      </w:tr>
      <w:tr w:rsidR="009C745B" w:rsidRPr="00F95660" w14:paraId="4447B3A1" w14:textId="77777777">
        <w:tblPrEx>
          <w:tblCellMar>
            <w:top w:w="0" w:type="dxa"/>
            <w:bottom w:w="0" w:type="dxa"/>
          </w:tblCellMar>
        </w:tblPrEx>
        <w:tc>
          <w:tcPr>
            <w:tcW w:w="4788" w:type="dxa"/>
            <w:tcBorders>
              <w:bottom w:val="single" w:sz="2" w:space="0" w:color="auto"/>
            </w:tcBorders>
          </w:tcPr>
          <w:p w14:paraId="20930C33" w14:textId="77777777" w:rsidR="009C745B" w:rsidRPr="00F95660" w:rsidRDefault="009C745B">
            <w:pPr>
              <w:pStyle w:val="Formtext"/>
              <w:tabs>
                <w:tab w:val="right" w:leader="underscore" w:pos="7200"/>
              </w:tabs>
              <w:spacing w:before="60" w:after="120"/>
              <w:rPr>
                <w:rFonts w:ascii="Calibri" w:hAnsi="Calibri" w:cs="Calibri"/>
                <w:szCs w:val="22"/>
              </w:rPr>
            </w:pPr>
          </w:p>
        </w:tc>
      </w:tr>
      <w:tr w:rsidR="009C745B" w:rsidRPr="00F95660" w14:paraId="0C648D36" w14:textId="77777777">
        <w:tblPrEx>
          <w:tblCellMar>
            <w:top w:w="0" w:type="dxa"/>
            <w:bottom w:w="0" w:type="dxa"/>
          </w:tblCellMar>
        </w:tblPrEx>
        <w:tc>
          <w:tcPr>
            <w:tcW w:w="4788" w:type="dxa"/>
            <w:tcBorders>
              <w:top w:val="single" w:sz="2" w:space="0" w:color="auto"/>
              <w:bottom w:val="single" w:sz="2" w:space="0" w:color="auto"/>
            </w:tcBorders>
          </w:tcPr>
          <w:p w14:paraId="0DC2FCAF" w14:textId="77777777" w:rsidR="009C745B" w:rsidRPr="00F95660" w:rsidRDefault="009C745B">
            <w:pPr>
              <w:pStyle w:val="Formtext"/>
              <w:tabs>
                <w:tab w:val="right" w:leader="underscore" w:pos="7200"/>
              </w:tabs>
              <w:spacing w:before="60" w:after="120"/>
              <w:rPr>
                <w:rFonts w:ascii="Calibri" w:hAnsi="Calibri" w:cs="Calibri"/>
                <w:szCs w:val="22"/>
              </w:rPr>
            </w:pPr>
          </w:p>
        </w:tc>
      </w:tr>
      <w:tr w:rsidR="009C745B" w:rsidRPr="00F95660" w14:paraId="2FC675AC" w14:textId="77777777">
        <w:tblPrEx>
          <w:tblCellMar>
            <w:top w:w="0" w:type="dxa"/>
            <w:bottom w:w="0" w:type="dxa"/>
          </w:tblCellMar>
        </w:tblPrEx>
        <w:tc>
          <w:tcPr>
            <w:tcW w:w="4788" w:type="dxa"/>
            <w:tcBorders>
              <w:top w:val="single" w:sz="2" w:space="0" w:color="auto"/>
              <w:bottom w:val="single" w:sz="2" w:space="0" w:color="auto"/>
            </w:tcBorders>
          </w:tcPr>
          <w:p w14:paraId="0889F69C" w14:textId="77777777" w:rsidR="009C745B" w:rsidRPr="00F95660" w:rsidRDefault="009C745B">
            <w:pPr>
              <w:pStyle w:val="Formtext"/>
              <w:tabs>
                <w:tab w:val="right" w:leader="underscore" w:pos="7200"/>
              </w:tabs>
              <w:spacing w:before="60" w:after="120"/>
              <w:rPr>
                <w:rFonts w:ascii="Calibri" w:hAnsi="Calibri" w:cs="Calibri"/>
                <w:szCs w:val="22"/>
              </w:rPr>
            </w:pPr>
          </w:p>
        </w:tc>
      </w:tr>
      <w:tr w:rsidR="009C745B" w:rsidRPr="00F95660" w14:paraId="0231AB93" w14:textId="77777777">
        <w:tblPrEx>
          <w:tblCellMar>
            <w:top w:w="0" w:type="dxa"/>
            <w:bottom w:w="0" w:type="dxa"/>
          </w:tblCellMar>
        </w:tblPrEx>
        <w:tc>
          <w:tcPr>
            <w:tcW w:w="4788" w:type="dxa"/>
            <w:tcBorders>
              <w:top w:val="single" w:sz="2" w:space="0" w:color="auto"/>
              <w:bottom w:val="single" w:sz="2" w:space="0" w:color="auto"/>
            </w:tcBorders>
          </w:tcPr>
          <w:p w14:paraId="6B9D0765" w14:textId="77777777" w:rsidR="009C745B" w:rsidRPr="00F95660" w:rsidRDefault="009C745B">
            <w:pPr>
              <w:pStyle w:val="Formtext"/>
              <w:tabs>
                <w:tab w:val="right" w:leader="underscore" w:pos="7200"/>
              </w:tabs>
              <w:spacing w:before="60" w:after="120"/>
              <w:rPr>
                <w:rFonts w:ascii="Calibri" w:hAnsi="Calibri" w:cs="Calibri"/>
                <w:szCs w:val="22"/>
              </w:rPr>
            </w:pPr>
          </w:p>
        </w:tc>
      </w:tr>
      <w:tr w:rsidR="009C745B" w:rsidRPr="00F95660" w14:paraId="188C5412" w14:textId="77777777">
        <w:tblPrEx>
          <w:tblCellMar>
            <w:top w:w="0" w:type="dxa"/>
            <w:bottom w:w="0" w:type="dxa"/>
          </w:tblCellMar>
        </w:tblPrEx>
        <w:tc>
          <w:tcPr>
            <w:tcW w:w="4788" w:type="dxa"/>
            <w:tcBorders>
              <w:top w:val="single" w:sz="2" w:space="0" w:color="auto"/>
              <w:bottom w:val="single" w:sz="2" w:space="0" w:color="auto"/>
            </w:tcBorders>
          </w:tcPr>
          <w:p w14:paraId="468FDFDF" w14:textId="77777777" w:rsidR="009C745B" w:rsidRPr="00F95660" w:rsidRDefault="009C745B">
            <w:pPr>
              <w:pStyle w:val="Formtext"/>
              <w:tabs>
                <w:tab w:val="right" w:leader="underscore" w:pos="7200"/>
              </w:tabs>
              <w:spacing w:before="60" w:after="120"/>
              <w:rPr>
                <w:rFonts w:ascii="Calibri" w:hAnsi="Calibri" w:cs="Calibri"/>
                <w:szCs w:val="22"/>
              </w:rPr>
            </w:pPr>
          </w:p>
        </w:tc>
      </w:tr>
      <w:tr w:rsidR="009C745B" w:rsidRPr="00F95660" w14:paraId="44F2CD83" w14:textId="77777777">
        <w:tblPrEx>
          <w:tblCellMar>
            <w:top w:w="0" w:type="dxa"/>
            <w:bottom w:w="0" w:type="dxa"/>
          </w:tblCellMar>
        </w:tblPrEx>
        <w:tc>
          <w:tcPr>
            <w:tcW w:w="4788" w:type="dxa"/>
            <w:tcBorders>
              <w:top w:val="single" w:sz="2" w:space="0" w:color="auto"/>
              <w:bottom w:val="single" w:sz="2" w:space="0" w:color="auto"/>
            </w:tcBorders>
          </w:tcPr>
          <w:p w14:paraId="5A81E9CA" w14:textId="77777777" w:rsidR="009C745B" w:rsidRPr="00F95660" w:rsidRDefault="009C745B">
            <w:pPr>
              <w:pStyle w:val="Formtext"/>
              <w:tabs>
                <w:tab w:val="right" w:leader="underscore" w:pos="7200"/>
              </w:tabs>
              <w:spacing w:before="60" w:after="120"/>
              <w:rPr>
                <w:rFonts w:ascii="Calibri" w:hAnsi="Calibri" w:cs="Calibri"/>
                <w:szCs w:val="22"/>
              </w:rPr>
            </w:pPr>
          </w:p>
        </w:tc>
      </w:tr>
      <w:tr w:rsidR="009C745B" w:rsidRPr="00F95660" w14:paraId="20F0FD12" w14:textId="77777777">
        <w:tblPrEx>
          <w:tblCellMar>
            <w:top w:w="0" w:type="dxa"/>
            <w:bottom w:w="0" w:type="dxa"/>
          </w:tblCellMar>
        </w:tblPrEx>
        <w:tc>
          <w:tcPr>
            <w:tcW w:w="4788" w:type="dxa"/>
            <w:tcBorders>
              <w:top w:val="single" w:sz="2" w:space="0" w:color="auto"/>
              <w:bottom w:val="single" w:sz="2" w:space="0" w:color="auto"/>
            </w:tcBorders>
          </w:tcPr>
          <w:p w14:paraId="31C30058" w14:textId="77777777" w:rsidR="009C745B" w:rsidRPr="00F95660" w:rsidRDefault="009C745B">
            <w:pPr>
              <w:pStyle w:val="Formtext"/>
              <w:tabs>
                <w:tab w:val="right" w:leader="underscore" w:pos="7200"/>
              </w:tabs>
              <w:spacing w:before="60" w:after="120"/>
              <w:rPr>
                <w:rFonts w:ascii="Calibri" w:hAnsi="Calibri" w:cs="Calibri"/>
                <w:szCs w:val="22"/>
              </w:rPr>
            </w:pPr>
          </w:p>
        </w:tc>
      </w:tr>
      <w:tr w:rsidR="009C745B" w:rsidRPr="00F95660" w14:paraId="4901C1FD" w14:textId="77777777">
        <w:tblPrEx>
          <w:tblCellMar>
            <w:top w:w="0" w:type="dxa"/>
            <w:bottom w:w="0" w:type="dxa"/>
          </w:tblCellMar>
        </w:tblPrEx>
        <w:tc>
          <w:tcPr>
            <w:tcW w:w="4788" w:type="dxa"/>
            <w:tcBorders>
              <w:top w:val="single" w:sz="2" w:space="0" w:color="auto"/>
              <w:bottom w:val="single" w:sz="2" w:space="0" w:color="auto"/>
            </w:tcBorders>
          </w:tcPr>
          <w:p w14:paraId="582971DB" w14:textId="77777777" w:rsidR="009C745B" w:rsidRPr="00F95660" w:rsidRDefault="009C745B">
            <w:pPr>
              <w:pStyle w:val="Formtext"/>
              <w:tabs>
                <w:tab w:val="right" w:leader="underscore" w:pos="7200"/>
              </w:tabs>
              <w:spacing w:before="60" w:after="120"/>
              <w:rPr>
                <w:rFonts w:ascii="Calibri" w:hAnsi="Calibri" w:cs="Calibri"/>
                <w:szCs w:val="22"/>
              </w:rPr>
            </w:pPr>
          </w:p>
        </w:tc>
      </w:tr>
      <w:tr w:rsidR="009C745B" w:rsidRPr="00F95660" w14:paraId="22A094F7" w14:textId="77777777">
        <w:tblPrEx>
          <w:tblCellMar>
            <w:top w:w="0" w:type="dxa"/>
            <w:bottom w:w="0" w:type="dxa"/>
          </w:tblCellMar>
        </w:tblPrEx>
        <w:tc>
          <w:tcPr>
            <w:tcW w:w="4788" w:type="dxa"/>
            <w:tcBorders>
              <w:top w:val="single" w:sz="2" w:space="0" w:color="auto"/>
              <w:bottom w:val="single" w:sz="2" w:space="0" w:color="auto"/>
            </w:tcBorders>
          </w:tcPr>
          <w:p w14:paraId="637BE22C" w14:textId="77777777" w:rsidR="009C745B" w:rsidRPr="00F95660" w:rsidRDefault="009C745B">
            <w:pPr>
              <w:pStyle w:val="Formtext"/>
              <w:tabs>
                <w:tab w:val="right" w:leader="underscore" w:pos="7200"/>
              </w:tabs>
              <w:spacing w:before="60" w:after="120"/>
              <w:rPr>
                <w:rFonts w:ascii="Calibri" w:hAnsi="Calibri" w:cs="Calibri"/>
                <w:szCs w:val="22"/>
              </w:rPr>
            </w:pPr>
          </w:p>
        </w:tc>
      </w:tr>
    </w:tbl>
    <w:p w14:paraId="057F9F8D" w14:textId="77777777" w:rsidR="009C745B" w:rsidRPr="00F95660" w:rsidRDefault="009C745B">
      <w:pPr>
        <w:pStyle w:val="Formtext"/>
        <w:tabs>
          <w:tab w:val="right" w:leader="underscore" w:pos="7200"/>
        </w:tabs>
        <w:spacing w:line="360" w:lineRule="auto"/>
        <w:rPr>
          <w:rFonts w:ascii="Calibri" w:hAnsi="Calibri" w:cs="Calibri"/>
          <w:bCs w:val="0"/>
          <w:snapToGrid w:val="0"/>
          <w:szCs w:val="22"/>
        </w:rPr>
      </w:pPr>
    </w:p>
    <w:p w14:paraId="0C189335" w14:textId="77777777" w:rsidR="009C745B" w:rsidRPr="00F95660" w:rsidRDefault="009C745B">
      <w:pPr>
        <w:pStyle w:val="Formtext"/>
        <w:tabs>
          <w:tab w:val="right" w:leader="underscore" w:pos="7200"/>
        </w:tabs>
        <w:spacing w:line="360" w:lineRule="auto"/>
        <w:rPr>
          <w:rFonts w:ascii="Calibri" w:hAnsi="Calibri" w:cs="Calibri"/>
          <w:szCs w:val="22"/>
        </w:rPr>
      </w:pPr>
    </w:p>
    <w:sectPr w:rsidR="009C745B" w:rsidRPr="00F95660">
      <w:headerReference w:type="even" r:id="rId32"/>
      <w:headerReference w:type="default" r:id="rId33"/>
      <w:headerReference w:type="first" r:id="rId34"/>
      <w:footnotePr>
        <w:numRestart w:val="eachSect"/>
      </w:footnotePr>
      <w:endnotePr>
        <w:numFmt w:val="decimal"/>
      </w:endnotePr>
      <w:type w:val="oddPage"/>
      <w:pgSz w:w="12240" w:h="15840" w:code="1"/>
      <w:pgMar w:top="936" w:right="1800" w:bottom="1080" w:left="180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1F67" w14:textId="77777777" w:rsidR="005274D9" w:rsidRDefault="005274D9">
      <w:r>
        <w:separator/>
      </w:r>
    </w:p>
  </w:endnote>
  <w:endnote w:type="continuationSeparator" w:id="0">
    <w:p w14:paraId="6F89125F" w14:textId="77777777" w:rsidR="005274D9" w:rsidRDefault="0052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2AC3" w14:textId="77777777" w:rsidR="00703BF3" w:rsidRDefault="00703BF3" w:rsidP="00EA7AA2">
    <w:pPr>
      <w:pStyle w:val="Footer"/>
      <w:pBdr>
        <w:top w:val="single" w:sz="4" w:space="6" w:color="auto"/>
      </w:pBdr>
      <w:tabs>
        <w:tab w:val="clear" w:pos="4320"/>
        <w:tab w:val="clear" w:pos="8640"/>
        <w:tab w:val="left" w:pos="6210"/>
        <w:tab w:val="right" w:pos="9360"/>
      </w:tabs>
      <w:rPr>
        <w:rFonts w:ascii="Calibri Light" w:hAnsi="Calibri Light" w:cs="Calibri Light"/>
        <w:iCs/>
        <w:sz w:val="18"/>
        <w:szCs w:val="18"/>
      </w:rPr>
    </w:pPr>
    <w:r>
      <w:rPr>
        <w:rFonts w:ascii="Calibri Light" w:hAnsi="Calibri Light" w:cs="Calibri Light"/>
        <w:iCs/>
        <w:sz w:val="18"/>
        <w:szCs w:val="18"/>
      </w:rPr>
      <w:t>HHW SOP</w:t>
    </w:r>
    <w:r w:rsidR="00524D23">
      <w:rPr>
        <w:rFonts w:ascii="Calibri Light" w:hAnsi="Calibri Light" w:cs="Calibri Light"/>
        <w:iCs/>
        <w:sz w:val="18"/>
        <w:szCs w:val="18"/>
      </w:rPr>
      <w:t xml:space="preserve"> 2.03</w:t>
    </w:r>
    <w:r>
      <w:rPr>
        <w:rFonts w:ascii="Calibri Light" w:hAnsi="Calibri Light" w:cs="Calibri Light"/>
        <w:iCs/>
        <w:sz w:val="18"/>
        <w:szCs w:val="18"/>
      </w:rPr>
      <w:t xml:space="preserve"> </w:t>
    </w:r>
    <w:r w:rsidR="00524D23">
      <w:rPr>
        <w:rFonts w:ascii="Calibri Light" w:hAnsi="Calibri Light" w:cs="Calibri Light"/>
        <w:iCs/>
        <w:sz w:val="18"/>
        <w:szCs w:val="18"/>
      </w:rPr>
      <w:t>Right to Know</w:t>
    </w:r>
    <w:r>
      <w:rPr>
        <w:rFonts w:ascii="Calibri Light" w:hAnsi="Calibri Light" w:cs="Calibri Light"/>
        <w:iCs/>
        <w:sz w:val="18"/>
        <w:szCs w:val="18"/>
      </w:rPr>
      <w:tab/>
    </w:r>
    <w:r w:rsidR="000673DF">
      <w:rPr>
        <w:rFonts w:ascii="Calibri Light" w:hAnsi="Calibri Light" w:cs="Calibri Light"/>
        <w:iCs/>
        <w:sz w:val="18"/>
        <w:szCs w:val="18"/>
      </w:rPr>
      <w:t>February</w:t>
    </w:r>
    <w:r w:rsidR="00524D23">
      <w:rPr>
        <w:rFonts w:ascii="Calibri Light" w:hAnsi="Calibri Light" w:cs="Calibri Light"/>
        <w:iCs/>
        <w:sz w:val="18"/>
        <w:szCs w:val="18"/>
      </w:rPr>
      <w:t xml:space="preserve"> 2025</w:t>
    </w:r>
    <w:r>
      <w:rPr>
        <w:rFonts w:ascii="Calibri Light" w:hAnsi="Calibri Light" w:cs="Calibri Light"/>
        <w:iCs/>
        <w:sz w:val="18"/>
        <w:szCs w:val="18"/>
      </w:rPr>
      <w:t xml:space="preserve">  </w:t>
    </w:r>
    <w:r w:rsidRPr="00A14CB7">
      <w:rPr>
        <w:rFonts w:ascii="Calibri Light" w:hAnsi="Calibri Light" w:cs="Calibri Light"/>
        <w:sz w:val="18"/>
        <w:szCs w:val="18"/>
      </w:rPr>
      <w:t xml:space="preserve">|  </w:t>
    </w:r>
    <w:r w:rsidR="007C7EDF" w:rsidRPr="007C7EDF">
      <w:rPr>
        <w:rFonts w:ascii="Calibri Light" w:eastAsia="Calibri" w:hAnsi="Calibri Light" w:cs="Calibri Light"/>
        <w:sz w:val="18"/>
        <w:szCs w:val="18"/>
      </w:rPr>
      <w:t>w-hhwsop2-03</w:t>
    </w:r>
  </w:p>
  <w:p w14:paraId="75775055" w14:textId="77777777" w:rsidR="00703BF3" w:rsidRPr="00441CF6" w:rsidRDefault="00703BF3" w:rsidP="00703BF3">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Pr>
        <w:rFonts w:ascii="Calibri Light" w:hAnsi="Calibri Light" w:cs="Calibri Light"/>
        <w:iCs/>
        <w:sz w:val="18"/>
        <w:szCs w:val="18"/>
      </w:rPr>
      <w:t>2</w:t>
    </w:r>
    <w:r w:rsidRPr="00441CF6">
      <w:rPr>
        <w:rFonts w:ascii="Calibri Light" w:hAnsi="Calibri Light" w:cs="Calibri Light"/>
        <w:i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81D5" w14:textId="77777777" w:rsidR="00524D23" w:rsidRPr="007C7EDF" w:rsidRDefault="00524D23" w:rsidP="00EA7AA2">
    <w:pPr>
      <w:pStyle w:val="Footer"/>
      <w:pBdr>
        <w:top w:val="single" w:sz="4" w:space="6" w:color="auto"/>
      </w:pBdr>
      <w:tabs>
        <w:tab w:val="clear" w:pos="4320"/>
        <w:tab w:val="clear" w:pos="8640"/>
        <w:tab w:val="left" w:pos="6210"/>
        <w:tab w:val="right" w:pos="9360"/>
      </w:tabs>
      <w:rPr>
        <w:rFonts w:ascii="Calibri Light" w:hAnsi="Calibri Light" w:cs="Calibri Light"/>
        <w:iCs/>
        <w:sz w:val="18"/>
        <w:szCs w:val="18"/>
      </w:rPr>
    </w:pPr>
    <w:r>
      <w:rPr>
        <w:rFonts w:ascii="Calibri Light" w:hAnsi="Calibri Light" w:cs="Calibri Light"/>
        <w:iCs/>
        <w:sz w:val="18"/>
        <w:szCs w:val="18"/>
      </w:rPr>
      <w:t xml:space="preserve">HHW SOP </w:t>
    </w:r>
    <w:r w:rsidR="00BE4864">
      <w:rPr>
        <w:rFonts w:ascii="Calibri Light" w:hAnsi="Calibri Light" w:cs="Calibri Light"/>
        <w:iCs/>
        <w:sz w:val="18"/>
        <w:szCs w:val="18"/>
      </w:rPr>
      <w:t>2</w:t>
    </w:r>
    <w:r>
      <w:rPr>
        <w:rFonts w:ascii="Calibri Light" w:hAnsi="Calibri Light" w:cs="Calibri Light"/>
        <w:iCs/>
        <w:sz w:val="18"/>
        <w:szCs w:val="18"/>
      </w:rPr>
      <w:t>.</w:t>
    </w:r>
    <w:r w:rsidR="00BE4864">
      <w:rPr>
        <w:rFonts w:ascii="Calibri Light" w:hAnsi="Calibri Light" w:cs="Calibri Light"/>
        <w:iCs/>
        <w:sz w:val="18"/>
        <w:szCs w:val="18"/>
      </w:rPr>
      <w:t>03</w:t>
    </w:r>
    <w:r>
      <w:rPr>
        <w:rFonts w:ascii="Calibri Light" w:hAnsi="Calibri Light" w:cs="Calibri Light"/>
        <w:iCs/>
        <w:sz w:val="18"/>
        <w:szCs w:val="18"/>
      </w:rPr>
      <w:t xml:space="preserve"> </w:t>
    </w:r>
    <w:r w:rsidR="00BE4864">
      <w:rPr>
        <w:rFonts w:ascii="Calibri Light" w:hAnsi="Calibri Light" w:cs="Calibri Light"/>
        <w:iCs/>
        <w:sz w:val="18"/>
        <w:szCs w:val="18"/>
      </w:rPr>
      <w:t>Right to Know</w:t>
    </w:r>
    <w:r>
      <w:rPr>
        <w:rFonts w:ascii="Calibri Light" w:hAnsi="Calibri Light" w:cs="Calibri Light"/>
        <w:iCs/>
        <w:sz w:val="18"/>
        <w:szCs w:val="18"/>
      </w:rPr>
      <w:tab/>
    </w:r>
    <w:r w:rsidR="000673DF">
      <w:rPr>
        <w:rFonts w:ascii="Calibri Light" w:hAnsi="Calibri Light" w:cs="Calibri Light"/>
        <w:iCs/>
        <w:sz w:val="18"/>
        <w:szCs w:val="18"/>
      </w:rPr>
      <w:t xml:space="preserve">February </w:t>
    </w:r>
    <w:r w:rsidR="00BE4864">
      <w:rPr>
        <w:rFonts w:ascii="Calibri Light" w:hAnsi="Calibri Light" w:cs="Calibri Light"/>
        <w:iCs/>
        <w:sz w:val="18"/>
        <w:szCs w:val="18"/>
      </w:rPr>
      <w:t>2025</w:t>
    </w:r>
    <w:r>
      <w:rPr>
        <w:rFonts w:ascii="Calibri Light" w:hAnsi="Calibri Light" w:cs="Calibri Light"/>
        <w:iCs/>
        <w:sz w:val="18"/>
        <w:szCs w:val="18"/>
      </w:rPr>
      <w:t xml:space="preserve">  </w:t>
    </w:r>
    <w:r w:rsidRPr="00A14CB7">
      <w:rPr>
        <w:rFonts w:ascii="Calibri Light" w:hAnsi="Calibri Light" w:cs="Calibri Light"/>
        <w:sz w:val="18"/>
        <w:szCs w:val="18"/>
      </w:rPr>
      <w:t xml:space="preserve">|  </w:t>
    </w:r>
    <w:r w:rsidR="007C7EDF" w:rsidRPr="007C7EDF">
      <w:rPr>
        <w:rFonts w:ascii="Calibri Light" w:eastAsia="Calibri" w:hAnsi="Calibri Light" w:cs="Calibri Light"/>
        <w:sz w:val="18"/>
        <w:szCs w:val="18"/>
      </w:rPr>
      <w:t>w-hhwsop2-03</w:t>
    </w:r>
  </w:p>
  <w:p w14:paraId="0FC9A751" w14:textId="77777777" w:rsidR="00524D23" w:rsidRPr="00441CF6" w:rsidRDefault="00524D23" w:rsidP="00524D23">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Pr>
        <w:rFonts w:ascii="Calibri Light" w:hAnsi="Calibri Light" w:cs="Calibri Light"/>
        <w:iCs/>
        <w:sz w:val="18"/>
        <w:szCs w:val="18"/>
      </w:rPr>
      <w:t>2</w:t>
    </w:r>
    <w:r w:rsidRPr="00441CF6">
      <w:rPr>
        <w:rFonts w:ascii="Calibri Light" w:hAnsi="Calibri Light" w:cs="Calibri Light"/>
        <w:i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6369" w14:textId="77777777" w:rsidR="00703BF3" w:rsidRPr="007C7EDF" w:rsidRDefault="00703BF3" w:rsidP="00EA7AA2">
    <w:pPr>
      <w:pStyle w:val="Footer"/>
      <w:pBdr>
        <w:top w:val="single" w:sz="4" w:space="6" w:color="auto"/>
      </w:pBdr>
      <w:tabs>
        <w:tab w:val="clear" w:pos="4320"/>
        <w:tab w:val="clear" w:pos="8640"/>
        <w:tab w:val="left" w:pos="6210"/>
        <w:tab w:val="right" w:pos="9360"/>
      </w:tabs>
      <w:rPr>
        <w:rFonts w:ascii="Calibri Light" w:hAnsi="Calibri Light" w:cs="Calibri Light"/>
        <w:iCs/>
        <w:sz w:val="18"/>
        <w:szCs w:val="18"/>
      </w:rPr>
    </w:pPr>
    <w:r>
      <w:rPr>
        <w:rFonts w:ascii="Calibri Light" w:hAnsi="Calibri Light" w:cs="Calibri Light"/>
        <w:iCs/>
        <w:sz w:val="18"/>
        <w:szCs w:val="18"/>
      </w:rPr>
      <w:t>HHW SOP</w:t>
    </w:r>
    <w:r w:rsidR="00BE4864">
      <w:rPr>
        <w:rFonts w:ascii="Calibri Light" w:hAnsi="Calibri Light" w:cs="Calibri Light"/>
        <w:iCs/>
        <w:sz w:val="18"/>
        <w:szCs w:val="18"/>
      </w:rPr>
      <w:t xml:space="preserve"> 2.03</w:t>
    </w:r>
    <w:r>
      <w:rPr>
        <w:rFonts w:ascii="Calibri Light" w:hAnsi="Calibri Light" w:cs="Calibri Light"/>
        <w:iCs/>
        <w:sz w:val="18"/>
        <w:szCs w:val="18"/>
      </w:rPr>
      <w:t xml:space="preserve"> </w:t>
    </w:r>
    <w:r w:rsidR="00BE4864">
      <w:rPr>
        <w:rFonts w:ascii="Calibri Light" w:hAnsi="Calibri Light" w:cs="Calibri Light"/>
        <w:iCs/>
        <w:sz w:val="18"/>
        <w:szCs w:val="18"/>
      </w:rPr>
      <w:t xml:space="preserve">Right to Know </w:t>
    </w:r>
    <w:r>
      <w:rPr>
        <w:rFonts w:ascii="Calibri Light" w:hAnsi="Calibri Light" w:cs="Calibri Light"/>
        <w:iCs/>
        <w:sz w:val="18"/>
        <w:szCs w:val="18"/>
      </w:rPr>
      <w:tab/>
    </w:r>
    <w:r w:rsidR="000673DF">
      <w:rPr>
        <w:rFonts w:ascii="Calibri Light" w:hAnsi="Calibri Light" w:cs="Calibri Light"/>
        <w:iCs/>
        <w:sz w:val="18"/>
        <w:szCs w:val="18"/>
      </w:rPr>
      <w:t>February</w:t>
    </w:r>
    <w:r w:rsidR="00BE4864">
      <w:rPr>
        <w:rFonts w:ascii="Calibri Light" w:hAnsi="Calibri Light" w:cs="Calibri Light"/>
        <w:iCs/>
        <w:sz w:val="18"/>
        <w:szCs w:val="18"/>
      </w:rPr>
      <w:t xml:space="preserve"> </w:t>
    </w:r>
    <w:r w:rsidR="003D0290">
      <w:rPr>
        <w:rFonts w:ascii="Calibri Light" w:hAnsi="Calibri Light" w:cs="Calibri Light"/>
        <w:iCs/>
        <w:sz w:val="18"/>
        <w:szCs w:val="18"/>
      </w:rPr>
      <w:t>2025 |</w:t>
    </w:r>
    <w:r w:rsidRPr="00A14CB7">
      <w:rPr>
        <w:rFonts w:ascii="Calibri Light" w:hAnsi="Calibri Light" w:cs="Calibri Light"/>
        <w:sz w:val="18"/>
        <w:szCs w:val="18"/>
      </w:rPr>
      <w:t xml:space="preserve">  </w:t>
    </w:r>
    <w:r w:rsidR="007C7EDF" w:rsidRPr="007C7EDF">
      <w:rPr>
        <w:rFonts w:ascii="Calibri Light" w:eastAsia="Calibri" w:hAnsi="Calibri Light" w:cs="Calibri Light"/>
        <w:sz w:val="18"/>
        <w:szCs w:val="18"/>
      </w:rPr>
      <w:t>w-hhwsop2-03</w:t>
    </w:r>
  </w:p>
  <w:p w14:paraId="6046747B" w14:textId="77777777" w:rsidR="00703BF3" w:rsidRPr="00441CF6" w:rsidRDefault="00703BF3" w:rsidP="00703BF3">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Pr>
        <w:rFonts w:ascii="Calibri Light" w:hAnsi="Calibri Light" w:cs="Calibri Light"/>
        <w:iCs/>
        <w:sz w:val="18"/>
        <w:szCs w:val="18"/>
      </w:rPr>
      <w:t>1</w:t>
    </w:r>
    <w:r w:rsidRPr="00441CF6">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FDFA" w14:textId="77777777" w:rsidR="005274D9" w:rsidRDefault="005274D9">
      <w:r>
        <w:separator/>
      </w:r>
    </w:p>
  </w:footnote>
  <w:footnote w:type="continuationSeparator" w:id="0">
    <w:p w14:paraId="6F9EB2B1" w14:textId="77777777" w:rsidR="005274D9" w:rsidRDefault="0052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7E18" w14:textId="77777777" w:rsidR="009C745B" w:rsidRDefault="009C745B" w:rsidP="003914F2">
    <w:pPr>
      <w:pStyle w:val="Header"/>
      <w:tabs>
        <w:tab w:val="clear" w:pos="8640"/>
        <w:tab w:val="right" w:pos="9540"/>
      </w:tabs>
      <w:spacing w:after="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1F7D" w14:textId="77777777" w:rsidR="009C745B" w:rsidRDefault="009C745B">
    <w:pPr>
      <w:pStyle w:val="Header"/>
      <w:tabs>
        <w:tab w:val="clear" w:pos="8640"/>
        <w:tab w:val="right" w:pos="9540"/>
      </w:tabs>
      <w:spacing w:after="0"/>
    </w:pPr>
    <w:r>
      <w:tab/>
      <w:t xml:space="preserve"> </w:t>
    </w:r>
  </w:p>
  <w:p w14:paraId="265EE284" w14:textId="77777777" w:rsidR="009C745B" w:rsidRDefault="009C745B">
    <w:pPr>
      <w:pStyle w:val="Header"/>
      <w:tabs>
        <w:tab w:val="clear" w:pos="8640"/>
        <w:tab w:val="right" w:pos="95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4226" w14:textId="77777777" w:rsidR="009C745B" w:rsidRDefault="009C74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DC80" w14:textId="77777777" w:rsidR="009C745B" w:rsidRPr="006756FD" w:rsidRDefault="009C745B">
    <w:pPr>
      <w:pStyle w:val="AppendixAlpha"/>
      <w:spacing w:after="480"/>
      <w:jc w:val="left"/>
      <w:rPr>
        <w:rFonts w:ascii="Calibri Light" w:hAnsi="Calibri Light" w:cs="Calibri Light"/>
        <w:b w:val="0"/>
        <w:bCs/>
        <w:i/>
        <w:spacing w:val="20"/>
        <w:sz w:val="16"/>
      </w:rPr>
    </w:pPr>
    <w:r w:rsidRPr="006756FD">
      <w:rPr>
        <w:rFonts w:ascii="Calibri Light" w:hAnsi="Calibri Light" w:cs="Calibri Light"/>
      </w:rPr>
      <w:t>Attachment B</w:t>
    </w:r>
    <w:r w:rsidRPr="006756FD">
      <w:rPr>
        <w:rFonts w:ascii="Calibri Light" w:hAnsi="Calibri Light" w:cs="Calibri Light"/>
      </w:rPr>
      <w:br/>
    </w:r>
    <w:r w:rsidRPr="006756FD">
      <w:rPr>
        <w:rFonts w:ascii="Calibri Light" w:hAnsi="Calibri Light" w:cs="Calibri Light"/>
        <w:b w:val="0"/>
        <w:bCs/>
        <w:i/>
        <w:spacing w:val="20"/>
        <w:sz w:val="16"/>
      </w:rPr>
      <w:t>2.3 Right-to-Know Program</w:t>
    </w:r>
    <w:r w:rsidRPr="006756FD">
      <w:rPr>
        <w:rFonts w:ascii="Calibri Light" w:hAnsi="Calibri Light" w:cs="Calibri Light"/>
        <w:b w:val="0"/>
        <w:bCs/>
        <w:i/>
        <w:spacing w:val="20"/>
        <w:sz w:val="16"/>
      </w:rPr>
      <w:br/>
      <w:t>SOP Manual for HHW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861"/>
    <w:multiLevelType w:val="hybridMultilevel"/>
    <w:tmpl w:val="0B24A2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8011C"/>
    <w:multiLevelType w:val="hybridMultilevel"/>
    <w:tmpl w:val="29C6E700"/>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11235"/>
    <w:multiLevelType w:val="hybridMultilevel"/>
    <w:tmpl w:val="2444957C"/>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952848"/>
    <w:multiLevelType w:val="hybridMultilevel"/>
    <w:tmpl w:val="F570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C0629"/>
    <w:multiLevelType w:val="multilevel"/>
    <w:tmpl w:val="215AB9D6"/>
    <w:lvl w:ilvl="0">
      <w:start w:val="1"/>
      <w:numFmt w:val="decimal"/>
      <w:lvlText w:val="%1."/>
      <w:lvlJc w:val="left"/>
      <w:pPr>
        <w:tabs>
          <w:tab w:val="num" w:pos="720"/>
        </w:tabs>
        <w:ind w:left="720" w:hanging="360"/>
      </w:pPr>
    </w:lvl>
    <w:lvl w:ilvl="1">
      <w:start w:val="6"/>
      <w:numFmt w:val="decimal"/>
      <w:isLgl/>
      <w:lvlText w:val="%1.%2"/>
      <w:lvlJc w:val="left"/>
      <w:pPr>
        <w:tabs>
          <w:tab w:val="num" w:pos="1080"/>
        </w:tabs>
        <w:ind w:left="1080" w:hanging="72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97F7B8D"/>
    <w:multiLevelType w:val="hybridMultilevel"/>
    <w:tmpl w:val="047438AA"/>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53238"/>
    <w:multiLevelType w:val="hybridMultilevel"/>
    <w:tmpl w:val="8FA88B16"/>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11356D"/>
    <w:multiLevelType w:val="singleLevel"/>
    <w:tmpl w:val="C5B2C608"/>
    <w:lvl w:ilvl="0">
      <w:start w:val="1"/>
      <w:numFmt w:val="bullet"/>
      <w:pStyle w:val="Listbullet"/>
      <w:lvlText w:val=""/>
      <w:lvlJc w:val="left"/>
      <w:pPr>
        <w:tabs>
          <w:tab w:val="num" w:pos="360"/>
        </w:tabs>
        <w:ind w:left="360" w:hanging="360"/>
      </w:pPr>
      <w:rPr>
        <w:rFonts w:ascii="Symbol" w:hAnsi="Symbol" w:hint="default"/>
      </w:rPr>
    </w:lvl>
  </w:abstractNum>
  <w:num w:numId="1" w16cid:durableId="1482379911">
    <w:abstractNumId w:val="7"/>
  </w:num>
  <w:num w:numId="2" w16cid:durableId="974142523">
    <w:abstractNumId w:val="0"/>
  </w:num>
  <w:num w:numId="3" w16cid:durableId="1826818784">
    <w:abstractNumId w:val="2"/>
  </w:num>
  <w:num w:numId="4" w16cid:durableId="1964848148">
    <w:abstractNumId w:val="6"/>
  </w:num>
  <w:num w:numId="5" w16cid:durableId="453525056">
    <w:abstractNumId w:val="4"/>
  </w:num>
  <w:num w:numId="6" w16cid:durableId="1796172598">
    <w:abstractNumId w:val="3"/>
  </w:num>
  <w:num w:numId="7" w16cid:durableId="1289435853">
    <w:abstractNumId w:val="5"/>
  </w:num>
  <w:num w:numId="8" w16cid:durableId="20725770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8" w:dllVersion="513" w:checkStyle="1"/>
  <w:proofState w:spelling="clean" w:grammar="clean"/>
  <w:attachedTemplate r:id="rId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FirstSave" w:val="False"/>
  </w:docVars>
  <w:rsids>
    <w:rsidRoot w:val="0083257D"/>
    <w:rsid w:val="00010596"/>
    <w:rsid w:val="00016BDB"/>
    <w:rsid w:val="000200E5"/>
    <w:rsid w:val="00053D56"/>
    <w:rsid w:val="000570C1"/>
    <w:rsid w:val="000673DF"/>
    <w:rsid w:val="000A09AA"/>
    <w:rsid w:val="0013368D"/>
    <w:rsid w:val="0017619D"/>
    <w:rsid w:val="001806CA"/>
    <w:rsid w:val="0019456D"/>
    <w:rsid w:val="00197316"/>
    <w:rsid w:val="001A3E95"/>
    <w:rsid w:val="001C10CB"/>
    <w:rsid w:val="001D531B"/>
    <w:rsid w:val="00261FD0"/>
    <w:rsid w:val="002950E7"/>
    <w:rsid w:val="002A778D"/>
    <w:rsid w:val="002B211F"/>
    <w:rsid w:val="003077D4"/>
    <w:rsid w:val="00310434"/>
    <w:rsid w:val="003732B9"/>
    <w:rsid w:val="00381DF6"/>
    <w:rsid w:val="003914F2"/>
    <w:rsid w:val="003920DA"/>
    <w:rsid w:val="003A6CEE"/>
    <w:rsid w:val="003D0290"/>
    <w:rsid w:val="00436B32"/>
    <w:rsid w:val="00453AEA"/>
    <w:rsid w:val="004A17A1"/>
    <w:rsid w:val="004B2739"/>
    <w:rsid w:val="004B3A33"/>
    <w:rsid w:val="004E2F48"/>
    <w:rsid w:val="004E5804"/>
    <w:rsid w:val="00506A9A"/>
    <w:rsid w:val="00524D23"/>
    <w:rsid w:val="005274D9"/>
    <w:rsid w:val="00556364"/>
    <w:rsid w:val="00567698"/>
    <w:rsid w:val="005903C2"/>
    <w:rsid w:val="006047BA"/>
    <w:rsid w:val="00613120"/>
    <w:rsid w:val="006756FD"/>
    <w:rsid w:val="006C5F87"/>
    <w:rsid w:val="00703BF3"/>
    <w:rsid w:val="00717C1F"/>
    <w:rsid w:val="00735EB6"/>
    <w:rsid w:val="00746173"/>
    <w:rsid w:val="0079443B"/>
    <w:rsid w:val="007A000B"/>
    <w:rsid w:val="007A7EB4"/>
    <w:rsid w:val="007C7EDF"/>
    <w:rsid w:val="007D1382"/>
    <w:rsid w:val="007E049E"/>
    <w:rsid w:val="0080241A"/>
    <w:rsid w:val="00805FE7"/>
    <w:rsid w:val="0083257D"/>
    <w:rsid w:val="00860562"/>
    <w:rsid w:val="008D4300"/>
    <w:rsid w:val="00911F8B"/>
    <w:rsid w:val="00935EAA"/>
    <w:rsid w:val="00945838"/>
    <w:rsid w:val="00953CC0"/>
    <w:rsid w:val="0095768F"/>
    <w:rsid w:val="0099567A"/>
    <w:rsid w:val="009C6150"/>
    <w:rsid w:val="009C745B"/>
    <w:rsid w:val="009F238D"/>
    <w:rsid w:val="009F50BB"/>
    <w:rsid w:val="00A37C53"/>
    <w:rsid w:val="00A41946"/>
    <w:rsid w:val="00AD0A28"/>
    <w:rsid w:val="00AD5425"/>
    <w:rsid w:val="00AE1727"/>
    <w:rsid w:val="00AF30CA"/>
    <w:rsid w:val="00B23D2B"/>
    <w:rsid w:val="00B301A3"/>
    <w:rsid w:val="00B44531"/>
    <w:rsid w:val="00BB0150"/>
    <w:rsid w:val="00BE4864"/>
    <w:rsid w:val="00C32117"/>
    <w:rsid w:val="00C34FD8"/>
    <w:rsid w:val="00C7105F"/>
    <w:rsid w:val="00CB5A89"/>
    <w:rsid w:val="00CD1BC6"/>
    <w:rsid w:val="00D10AD8"/>
    <w:rsid w:val="00D1542F"/>
    <w:rsid w:val="00D246FC"/>
    <w:rsid w:val="00D41226"/>
    <w:rsid w:val="00D526AE"/>
    <w:rsid w:val="00D5295E"/>
    <w:rsid w:val="00D74444"/>
    <w:rsid w:val="00D833A3"/>
    <w:rsid w:val="00D8471F"/>
    <w:rsid w:val="00DA508C"/>
    <w:rsid w:val="00DD5B1A"/>
    <w:rsid w:val="00E22186"/>
    <w:rsid w:val="00E62953"/>
    <w:rsid w:val="00E77A0C"/>
    <w:rsid w:val="00E81395"/>
    <w:rsid w:val="00E909CF"/>
    <w:rsid w:val="00EA7AA2"/>
    <w:rsid w:val="00EC4E56"/>
    <w:rsid w:val="00F4112C"/>
    <w:rsid w:val="00F95660"/>
    <w:rsid w:val="00FD674A"/>
    <w:rsid w:val="00FE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E1DBEFB"/>
  <w15:chartTrackingRefBased/>
  <w15:docId w15:val="{5528D3A6-DB22-4E63-B61B-67AFE66D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pBdr>
        <w:bottom w:val="single" w:sz="2" w:space="3" w:color="auto"/>
      </w:pBdr>
      <w:spacing w:before="480" w:after="120"/>
      <w:outlineLvl w:val="0"/>
    </w:pPr>
    <w:rPr>
      <w:rFonts w:ascii="Trebuchet MS" w:hAnsi="Trebuchet MS"/>
      <w:b/>
      <w:kern w:val="28"/>
      <w:sz w:val="32"/>
    </w:rPr>
  </w:style>
  <w:style w:type="paragraph" w:styleId="Heading2">
    <w:name w:val="heading 2"/>
    <w:basedOn w:val="Normal"/>
    <w:next w:val="Normal"/>
    <w:qFormat/>
    <w:pPr>
      <w:keepNext/>
      <w:tabs>
        <w:tab w:val="left" w:pos="576"/>
      </w:tabs>
      <w:spacing w:before="120"/>
      <w:outlineLvl w:val="1"/>
    </w:pPr>
    <w:rPr>
      <w:rFonts w:ascii="Trebuchet MS" w:hAnsi="Trebuchet MS"/>
      <w:b/>
      <w:sz w:val="24"/>
    </w:rPr>
  </w:style>
  <w:style w:type="paragraph" w:styleId="Heading3">
    <w:name w:val="heading 3"/>
    <w:basedOn w:val="Normal"/>
    <w:next w:val="Normal"/>
    <w:autoRedefine/>
    <w:qFormat/>
    <w:rsid w:val="00D5295E"/>
    <w:pPr>
      <w:keepNext/>
      <w:tabs>
        <w:tab w:val="left" w:pos="576"/>
      </w:tabs>
      <w:spacing w:before="240"/>
      <w:outlineLvl w:val="2"/>
    </w:pPr>
    <w:rPr>
      <w:rFonts w:ascii="Calibri" w:hAnsi="Calibri" w:cs="Calibri"/>
      <w:b/>
      <w:sz w:val="22"/>
      <w:szCs w:val="22"/>
    </w:rPr>
  </w:style>
  <w:style w:type="paragraph" w:styleId="Heading4">
    <w:name w:val="heading 4"/>
    <w:aliases w:val="-standalone"/>
    <w:basedOn w:val="Heading4-inline"/>
    <w:next w:val="Normal"/>
    <w:qFormat/>
    <w:pPr>
      <w:keepNext/>
      <w:spacing w:before="60" w:after="0"/>
      <w:outlineLvl w:val="3"/>
    </w:p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Normal"/>
    <w:pPr>
      <w:spacing w:after="120"/>
    </w:pPr>
    <w:rPr>
      <w:rFonts w:ascii="Arial Black" w:hAnsi="Arial Black"/>
      <w:sz w:val="18"/>
    </w:rPr>
  </w:style>
  <w:style w:type="paragraph" w:styleId="Header">
    <w:name w:val="header"/>
    <w:basedOn w:val="Normal"/>
    <w:semiHidden/>
    <w:pPr>
      <w:tabs>
        <w:tab w:val="right" w:pos="8640"/>
      </w:tabs>
      <w:spacing w:after="360"/>
    </w:pPr>
    <w:rPr>
      <w:rFonts w:ascii="Trebuchet MS" w:hAnsi="Trebuchet MS"/>
      <w:bCs/>
      <w:sz w:val="18"/>
    </w:rPr>
  </w:style>
  <w:style w:type="paragraph" w:styleId="Title">
    <w:name w:val="Title"/>
    <w:basedOn w:val="Normal"/>
    <w:qFormat/>
    <w:pPr>
      <w:spacing w:before="300" w:after="300" w:line="560" w:lineRule="exact"/>
      <w:outlineLvl w:val="0"/>
    </w:pPr>
    <w:rPr>
      <w:rFonts w:ascii="Trebuchet MS" w:hAnsi="Trebuchet MS"/>
      <w:b/>
      <w:kern w:val="28"/>
      <w:sz w:val="52"/>
    </w:rPr>
  </w:style>
  <w:style w:type="paragraph" w:styleId="Footer">
    <w:name w:val="footer"/>
    <w:basedOn w:val="Normal"/>
    <w:link w:val="FooterChar"/>
    <w:uiPriority w:val="99"/>
    <w:pPr>
      <w:tabs>
        <w:tab w:val="center" w:pos="4320"/>
        <w:tab w:val="right" w:pos="8640"/>
      </w:tabs>
    </w:pPr>
  </w:style>
  <w:style w:type="character" w:styleId="PageNumber">
    <w:name w:val="page number"/>
    <w:semiHidden/>
    <w:rPr>
      <w:rFonts w:ascii="Trebuchet MS" w:hAnsi="Trebuchet MS"/>
      <w:i/>
      <w:sz w:val="18"/>
    </w:rPr>
  </w:style>
  <w:style w:type="paragraph" w:customStyle="1" w:styleId="ScholarNote">
    <w:name w:val="ScholarNote"/>
    <w:basedOn w:val="Normal"/>
    <w:pPr>
      <w:spacing w:line="360" w:lineRule="auto"/>
    </w:pPr>
    <w:rPr>
      <w:rFonts w:ascii="Arial Narrow" w:hAnsi="Arial Narrow"/>
      <w:i/>
      <w:sz w:val="18"/>
    </w:rPr>
  </w:style>
  <w:style w:type="paragraph" w:customStyle="1" w:styleId="Listbullet">
    <w:name w:val="List bullet"/>
    <w:basedOn w:val="Normal"/>
    <w:pPr>
      <w:numPr>
        <w:numId w:val="1"/>
      </w:numPr>
      <w:spacing w:after="120"/>
    </w:pPr>
    <w:rPr>
      <w:sz w:val="21"/>
    </w:rPr>
  </w:style>
  <w:style w:type="paragraph" w:customStyle="1" w:styleId="Bodytextlast">
    <w:name w:val="Body text last"/>
    <w:basedOn w:val="Bodytext"/>
    <w:pPr>
      <w:spacing w:after="240"/>
    </w:pPr>
  </w:style>
  <w:style w:type="paragraph" w:customStyle="1" w:styleId="Bodytext">
    <w:name w:val="Body text"/>
    <w:pPr>
      <w:widowControl w:val="0"/>
      <w:spacing w:before="60" w:after="120"/>
    </w:pPr>
    <w:rPr>
      <w:sz w:val="21"/>
    </w:rPr>
  </w:style>
  <w:style w:type="paragraph" w:customStyle="1" w:styleId="Tableheading">
    <w:name w:val="Table heading"/>
    <w:basedOn w:val="Heading4"/>
    <w:pPr>
      <w:spacing w:before="0"/>
    </w:pPr>
    <w:rPr>
      <w:rFonts w:ascii="MS Sans Serif" w:hAnsi="MS Sans Serif"/>
      <w:snapToGrid w:val="0"/>
      <w:color w:val="000000"/>
      <w:sz w:val="14"/>
    </w:rPr>
  </w:style>
  <w:style w:type="paragraph" w:styleId="Subtitle">
    <w:name w:val="Subtitle"/>
    <w:basedOn w:val="Normal"/>
    <w:qFormat/>
    <w:pPr>
      <w:spacing w:after="240"/>
      <w:outlineLvl w:val="1"/>
    </w:pPr>
    <w:rPr>
      <w:rFonts w:ascii="Arial" w:hAnsi="Arial" w:cs="Arial"/>
      <w:b/>
      <w:sz w:val="24"/>
      <w:szCs w:val="24"/>
    </w:rPr>
  </w:style>
  <w:style w:type="character" w:customStyle="1" w:styleId="Heading2inline">
    <w:name w:val="Heading 2 inline"/>
    <w:rPr>
      <w:rFonts w:ascii="Trebuchet MS" w:hAnsi="Trebuchet MS"/>
      <w:b/>
      <w:dstrike w:val="0"/>
      <w:sz w:val="24"/>
      <w:vertAlign w:val="baseline"/>
    </w:rPr>
  </w:style>
  <w:style w:type="paragraph" w:customStyle="1" w:styleId="AppendixAlpha">
    <w:name w:val="Appendix Alpha"/>
    <w:basedOn w:val="Title"/>
    <w:pPr>
      <w:spacing w:before="0" w:after="0" w:line="240" w:lineRule="auto"/>
      <w:jc w:val="center"/>
      <w:outlineLvl w:val="9"/>
    </w:pPr>
    <w:rPr>
      <w:rFonts w:ascii="Arial" w:hAnsi="Arial" w:cs="Arial"/>
      <w:kern w:val="0"/>
      <w:sz w:val="32"/>
    </w:rPr>
  </w:style>
  <w:style w:type="paragraph" w:customStyle="1" w:styleId="AppendixTitle">
    <w:name w:val="Appendix Title"/>
    <w:basedOn w:val="Title"/>
    <w:pPr>
      <w:spacing w:before="0" w:after="600" w:line="240" w:lineRule="auto"/>
      <w:jc w:val="center"/>
      <w:outlineLvl w:val="9"/>
    </w:pPr>
    <w:rPr>
      <w:rFonts w:cs="Arial"/>
      <w:kern w:val="0"/>
      <w:sz w:val="38"/>
    </w:rPr>
  </w:style>
  <w:style w:type="paragraph" w:customStyle="1" w:styleId="Formtext">
    <w:name w:val="Form text"/>
    <w:basedOn w:val="Normal"/>
    <w:rPr>
      <w:rFonts w:ascii="Arial" w:hAnsi="Arial"/>
      <w:bCs/>
      <w:sz w:val="22"/>
    </w:rPr>
  </w:style>
  <w:style w:type="character" w:customStyle="1" w:styleId="Heading3inline">
    <w:name w:val="Heading 3 inline"/>
    <w:rPr>
      <w:rFonts w:ascii="Arial Black" w:hAnsi="Arial Black"/>
      <w:dstrike w:val="0"/>
      <w:sz w:val="18"/>
      <w:vertAlign w:val="baseline"/>
    </w:rPr>
  </w:style>
  <w:style w:type="paragraph" w:customStyle="1" w:styleId="Authortext">
    <w:name w:val="Author text"/>
    <w:basedOn w:val="Normal"/>
    <w:rPr>
      <w:rFonts w:ascii="Arial" w:hAnsi="Arial" w:cs="Arial"/>
      <w:color w:val="000000"/>
    </w:rPr>
  </w:style>
  <w:style w:type="paragraph" w:customStyle="1" w:styleId="TableText-Arial09">
    <w:name w:val="Table Text - Arial09"/>
    <w:pPr>
      <w:snapToGrid w:val="0"/>
      <w:spacing w:before="20" w:after="20"/>
    </w:pPr>
    <w:rPr>
      <w:rFonts w:ascii="Arial" w:hAnsi="Arial"/>
      <w:sz w:val="18"/>
    </w:rPr>
  </w:style>
  <w:style w:type="paragraph" w:styleId="TOC1">
    <w:name w:val="toc 1"/>
    <w:next w:val="Normal"/>
    <w:semiHidden/>
    <w:pPr>
      <w:tabs>
        <w:tab w:val="left" w:pos="480"/>
        <w:tab w:val="left" w:pos="960"/>
        <w:tab w:val="left" w:leader="dot" w:pos="7200"/>
      </w:tabs>
      <w:ind w:left="480"/>
    </w:pPr>
    <w:rPr>
      <w:rFonts w:ascii="Tahoma" w:hAnsi="Tahoma"/>
      <w:noProof/>
    </w:rPr>
  </w:style>
  <w:style w:type="character" w:customStyle="1" w:styleId="Listnumberhead">
    <w:name w:val="List number head"/>
    <w:rPr>
      <w:rFonts w:ascii="Arial" w:hAnsi="Arial" w:cs="Arial"/>
      <w:b/>
      <w:bCs/>
      <w:sz w:val="18"/>
    </w:rPr>
  </w:style>
  <w:style w:type="paragraph" w:customStyle="1" w:styleId="Listnumber">
    <w:name w:val="List number"/>
    <w:basedOn w:val="Normal"/>
    <w:pPr>
      <w:spacing w:after="120"/>
    </w:pPr>
    <w:rPr>
      <w:rFonts w:cs="Arial"/>
      <w:bCs/>
      <w:sz w:val="21"/>
    </w:rPr>
  </w:style>
  <w:style w:type="paragraph" w:customStyle="1" w:styleId="Listbulletlast">
    <w:name w:val="List bullet last"/>
    <w:basedOn w:val="Listbullet"/>
    <w:pPr>
      <w:spacing w:after="240"/>
    </w:pPr>
  </w:style>
  <w:style w:type="paragraph" w:customStyle="1" w:styleId="PCATitle">
    <w:name w:val="PCA Title"/>
    <w:basedOn w:val="Normal"/>
    <w:qFormat/>
    <w:rsid w:val="0099567A"/>
    <w:pPr>
      <w:spacing w:before="360"/>
      <w:jc w:val="center"/>
    </w:pPr>
    <w:rPr>
      <w:rFonts w:ascii="Calibri" w:eastAsia="Calibri" w:hAnsi="Calibri"/>
      <w:b/>
      <w:sz w:val="44"/>
      <w:szCs w:val="44"/>
    </w:rPr>
  </w:style>
  <w:style w:type="paragraph" w:customStyle="1" w:styleId="PCAHeading1">
    <w:name w:val="PCA Heading 1"/>
    <w:basedOn w:val="Normal"/>
    <w:qFormat/>
    <w:rsid w:val="0099567A"/>
    <w:pPr>
      <w:spacing w:before="240" w:after="60"/>
    </w:pPr>
    <w:rPr>
      <w:rFonts w:ascii="Calibri" w:eastAsia="Calibri" w:hAnsi="Calibri"/>
      <w:b/>
      <w:sz w:val="32"/>
      <w:szCs w:val="32"/>
    </w:rPr>
  </w:style>
  <w:style w:type="character" w:styleId="Hyperlink">
    <w:name w:val="Hyperlink"/>
    <w:uiPriority w:val="99"/>
    <w:unhideWhenUsed/>
    <w:rsid w:val="00E909CF"/>
    <w:rPr>
      <w:color w:val="0563C1"/>
      <w:u w:val="single"/>
    </w:rPr>
  </w:style>
  <w:style w:type="character" w:styleId="UnresolvedMention">
    <w:name w:val="Unresolved Mention"/>
    <w:uiPriority w:val="99"/>
    <w:semiHidden/>
    <w:unhideWhenUsed/>
    <w:rsid w:val="00E909CF"/>
    <w:rPr>
      <w:color w:val="605E5C"/>
      <w:shd w:val="clear" w:color="auto" w:fill="E1DFDD"/>
    </w:rPr>
  </w:style>
  <w:style w:type="paragraph" w:styleId="ListParagraph">
    <w:name w:val="List Paragraph"/>
    <w:basedOn w:val="Normal"/>
    <w:uiPriority w:val="34"/>
    <w:qFormat/>
    <w:rsid w:val="00945838"/>
    <w:pPr>
      <w:ind w:left="720"/>
    </w:pPr>
  </w:style>
  <w:style w:type="character" w:customStyle="1" w:styleId="FooterChar">
    <w:name w:val="Footer Char"/>
    <w:basedOn w:val="DefaultParagraphFont"/>
    <w:link w:val="Footer"/>
    <w:uiPriority w:val="99"/>
    <w:rsid w:val="00703BF3"/>
  </w:style>
  <w:style w:type="paragraph" w:styleId="Revision">
    <w:name w:val="Revision"/>
    <w:hidden/>
    <w:uiPriority w:val="99"/>
    <w:semiHidden/>
    <w:rsid w:val="003D0290"/>
  </w:style>
  <w:style w:type="character" w:styleId="FollowedHyperlink">
    <w:name w:val="FollowedHyperlink"/>
    <w:uiPriority w:val="99"/>
    <w:semiHidden/>
    <w:unhideWhenUsed/>
    <w:rsid w:val="003D0290"/>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764A.0F4D6730" TargetMode="External"/><Relationship Id="rId13" Type="http://schemas.openxmlformats.org/officeDocument/2006/relationships/hyperlink" Target="https://www.osha.gov/emergency-preparedness/guides/heat-stress" TargetMode="External"/><Relationship Id="rId18" Type="http://schemas.openxmlformats.org/officeDocument/2006/relationships/hyperlink" Target="https://www.osha.gov/chemicaldata/" TargetMode="External"/><Relationship Id="rId26" Type="http://schemas.openxmlformats.org/officeDocument/2006/relationships/hyperlink" Target="https://www.pca.state.mn.us/sites/default/files/w-hw1-01.pdf" TargetMode="External"/><Relationship Id="rId3" Type="http://schemas.openxmlformats.org/officeDocument/2006/relationships/settings" Target="settings.xml"/><Relationship Id="rId21" Type="http://schemas.openxmlformats.org/officeDocument/2006/relationships/hyperlink" Target="https://www.osha.gov/chemical-hazards" TargetMode="External"/><Relationship Id="rId34"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s://www.osha.gov/laws-regs/regulations/standardnumber/1910/1910.95" TargetMode="External"/><Relationship Id="rId17" Type="http://schemas.openxmlformats.org/officeDocument/2006/relationships/hyperlink" Target="https://www.osha.gov/hazcom" TargetMode="External"/><Relationship Id="rId25" Type="http://schemas.openxmlformats.org/officeDocument/2006/relationships/hyperlink" Target="https://www.nlm.nih.gov/pubs/techbull/ja10/ja10_sis_reprint_household_prods.htm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ca.state.mn.us/business-with-us/household-hazardous-waste-collection" TargetMode="External"/><Relationship Id="rId20" Type="http://schemas.openxmlformats.org/officeDocument/2006/relationships/hyperlink" Target="https://www.osha.gov/recordkeepin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micalsafety.com/sds-search/" TargetMode="External"/><Relationship Id="rId24" Type="http://schemas.openxmlformats.org/officeDocument/2006/relationships/hyperlink" Target="https://www.cdc.gov/niosh/npg/default.html"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osha.gov/emergency-preparedness/hazardous-waste-operations/preparedness" TargetMode="External"/><Relationship Id="rId23" Type="http://schemas.openxmlformats.org/officeDocument/2006/relationships/hyperlink" Target="https://www.pca.state.mn.us/sites/default/files/w-hw1-01.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osha.gov/publications/poster" TargetMode="External"/><Relationship Id="rId19" Type="http://schemas.openxmlformats.org/officeDocument/2006/relationships/hyperlink" Target="https://www.osha.gov/training"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osha.gov/workers/" TargetMode="External"/><Relationship Id="rId14" Type="http://schemas.openxmlformats.org/officeDocument/2006/relationships/hyperlink" Target="https://www.osha.gov/laws-regs/regulations/standardnumber/1910/1910.1200" TargetMode="External"/><Relationship Id="rId22" Type="http://schemas.openxmlformats.org/officeDocument/2006/relationships/hyperlink" Target="https://mnpoison.org/" TargetMode="External"/><Relationship Id="rId27" Type="http://schemas.openxmlformats.org/officeDocument/2006/relationships/hyperlink" Target="https://mnpoison.org/" TargetMode="External"/><Relationship Id="rId30" Type="http://schemas.openxmlformats.org/officeDocument/2006/relationships/footer" Target="foot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ReportL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NewReportLook</Template>
  <TotalTime>1</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Right to know</vt:lpstr>
    </vt:vector>
  </TitlesOfParts>
  <Manager>Teresa Gilbertson, L. McLain</Manager>
  <Company>MPCA</Company>
  <LinksUpToDate>false</LinksUpToDate>
  <CharactersWithSpaces>9009</CharactersWithSpaces>
  <SharedDoc>false</SharedDoc>
  <HLinks>
    <vt:vector size="126" baseType="variant">
      <vt:variant>
        <vt:i4>327687</vt:i4>
      </vt:variant>
      <vt:variant>
        <vt:i4>60</vt:i4>
      </vt:variant>
      <vt:variant>
        <vt:i4>0</vt:i4>
      </vt:variant>
      <vt:variant>
        <vt:i4>5</vt:i4>
      </vt:variant>
      <vt:variant>
        <vt:lpwstr>https://mnpoison.org/</vt:lpwstr>
      </vt:variant>
      <vt:variant>
        <vt:lpwstr/>
      </vt:variant>
      <vt:variant>
        <vt:i4>524364</vt:i4>
      </vt:variant>
      <vt:variant>
        <vt:i4>57</vt:i4>
      </vt:variant>
      <vt:variant>
        <vt:i4>0</vt:i4>
      </vt:variant>
      <vt:variant>
        <vt:i4>5</vt:i4>
      </vt:variant>
      <vt:variant>
        <vt:lpwstr>https://www.pca.state.mn.us/sites/default/files/w-hw1-01.pdf</vt:lpwstr>
      </vt:variant>
      <vt:variant>
        <vt:lpwstr/>
      </vt:variant>
      <vt:variant>
        <vt:i4>2031709</vt:i4>
      </vt:variant>
      <vt:variant>
        <vt:i4>54</vt:i4>
      </vt:variant>
      <vt:variant>
        <vt:i4>0</vt:i4>
      </vt:variant>
      <vt:variant>
        <vt:i4>5</vt:i4>
      </vt:variant>
      <vt:variant>
        <vt:lpwstr>https://www.nlm.nih.gov/pubs/techbull/ja10/ja10_sis_reprint_household_prods.html</vt:lpwstr>
      </vt:variant>
      <vt:variant>
        <vt:lpwstr/>
      </vt:variant>
      <vt:variant>
        <vt:i4>2424890</vt:i4>
      </vt:variant>
      <vt:variant>
        <vt:i4>51</vt:i4>
      </vt:variant>
      <vt:variant>
        <vt:i4>0</vt:i4>
      </vt:variant>
      <vt:variant>
        <vt:i4>5</vt:i4>
      </vt:variant>
      <vt:variant>
        <vt:lpwstr>http://www.hazard.com/</vt:lpwstr>
      </vt:variant>
      <vt:variant>
        <vt:lpwstr/>
      </vt:variant>
      <vt:variant>
        <vt:i4>7733303</vt:i4>
      </vt:variant>
      <vt:variant>
        <vt:i4>48</vt:i4>
      </vt:variant>
      <vt:variant>
        <vt:i4>0</vt:i4>
      </vt:variant>
      <vt:variant>
        <vt:i4>5</vt:i4>
      </vt:variant>
      <vt:variant>
        <vt:lpwstr>https://www.cdc.gov/niosh/npg/default.html</vt:lpwstr>
      </vt:variant>
      <vt:variant>
        <vt:lpwstr/>
      </vt:variant>
      <vt:variant>
        <vt:i4>524364</vt:i4>
      </vt:variant>
      <vt:variant>
        <vt:i4>45</vt:i4>
      </vt:variant>
      <vt:variant>
        <vt:i4>0</vt:i4>
      </vt:variant>
      <vt:variant>
        <vt:i4>5</vt:i4>
      </vt:variant>
      <vt:variant>
        <vt:lpwstr>https://www.pca.state.mn.us/sites/default/files/w-hw1-01.pdf</vt:lpwstr>
      </vt:variant>
      <vt:variant>
        <vt:lpwstr/>
      </vt:variant>
      <vt:variant>
        <vt:i4>327687</vt:i4>
      </vt:variant>
      <vt:variant>
        <vt:i4>42</vt:i4>
      </vt:variant>
      <vt:variant>
        <vt:i4>0</vt:i4>
      </vt:variant>
      <vt:variant>
        <vt:i4>5</vt:i4>
      </vt:variant>
      <vt:variant>
        <vt:lpwstr>https://mnpoison.org/</vt:lpwstr>
      </vt:variant>
      <vt:variant>
        <vt:lpwstr/>
      </vt:variant>
      <vt:variant>
        <vt:i4>786499</vt:i4>
      </vt:variant>
      <vt:variant>
        <vt:i4>39</vt:i4>
      </vt:variant>
      <vt:variant>
        <vt:i4>0</vt:i4>
      </vt:variant>
      <vt:variant>
        <vt:i4>5</vt:i4>
      </vt:variant>
      <vt:variant>
        <vt:lpwstr>https://www.osha.gov/chemical-hazards</vt:lpwstr>
      </vt:variant>
      <vt:variant>
        <vt:lpwstr/>
      </vt:variant>
      <vt:variant>
        <vt:i4>2621500</vt:i4>
      </vt:variant>
      <vt:variant>
        <vt:i4>36</vt:i4>
      </vt:variant>
      <vt:variant>
        <vt:i4>0</vt:i4>
      </vt:variant>
      <vt:variant>
        <vt:i4>5</vt:i4>
      </vt:variant>
      <vt:variant>
        <vt:lpwstr>https://www.osha.gov/recordkeeping</vt:lpwstr>
      </vt:variant>
      <vt:variant>
        <vt:lpwstr/>
      </vt:variant>
      <vt:variant>
        <vt:i4>6160475</vt:i4>
      </vt:variant>
      <vt:variant>
        <vt:i4>33</vt:i4>
      </vt:variant>
      <vt:variant>
        <vt:i4>0</vt:i4>
      </vt:variant>
      <vt:variant>
        <vt:i4>5</vt:i4>
      </vt:variant>
      <vt:variant>
        <vt:lpwstr>https://www.osha.gov/training</vt:lpwstr>
      </vt:variant>
      <vt:variant>
        <vt:lpwstr/>
      </vt:variant>
      <vt:variant>
        <vt:i4>7995427</vt:i4>
      </vt:variant>
      <vt:variant>
        <vt:i4>30</vt:i4>
      </vt:variant>
      <vt:variant>
        <vt:i4>0</vt:i4>
      </vt:variant>
      <vt:variant>
        <vt:i4>5</vt:i4>
      </vt:variant>
      <vt:variant>
        <vt:lpwstr>https://www.osha.gov/chemicaldata/</vt:lpwstr>
      </vt:variant>
      <vt:variant>
        <vt:lpwstr/>
      </vt:variant>
      <vt:variant>
        <vt:i4>3538987</vt:i4>
      </vt:variant>
      <vt:variant>
        <vt:i4>27</vt:i4>
      </vt:variant>
      <vt:variant>
        <vt:i4>0</vt:i4>
      </vt:variant>
      <vt:variant>
        <vt:i4>5</vt:i4>
      </vt:variant>
      <vt:variant>
        <vt:lpwstr>https://www.osha.gov/hazcom</vt:lpwstr>
      </vt:variant>
      <vt:variant>
        <vt:lpwstr/>
      </vt:variant>
      <vt:variant>
        <vt:i4>5701716</vt:i4>
      </vt:variant>
      <vt:variant>
        <vt:i4>24</vt:i4>
      </vt:variant>
      <vt:variant>
        <vt:i4>0</vt:i4>
      </vt:variant>
      <vt:variant>
        <vt:i4>5</vt:i4>
      </vt:variant>
      <vt:variant>
        <vt:lpwstr>https://www.pca.state.mn.us/business-with-us/household-hazardous-waste-collection</vt:lpwstr>
      </vt:variant>
      <vt:variant>
        <vt:lpwstr/>
      </vt:variant>
      <vt:variant>
        <vt:i4>7995440</vt:i4>
      </vt:variant>
      <vt:variant>
        <vt:i4>21</vt:i4>
      </vt:variant>
      <vt:variant>
        <vt:i4>0</vt:i4>
      </vt:variant>
      <vt:variant>
        <vt:i4>5</vt:i4>
      </vt:variant>
      <vt:variant>
        <vt:lpwstr>https://www.osha.gov/emergency-preparedness/hazardous-waste-operations/preparedness</vt:lpwstr>
      </vt:variant>
      <vt:variant>
        <vt:lpwstr/>
      </vt:variant>
      <vt:variant>
        <vt:i4>1179653</vt:i4>
      </vt:variant>
      <vt:variant>
        <vt:i4>18</vt:i4>
      </vt:variant>
      <vt:variant>
        <vt:i4>0</vt:i4>
      </vt:variant>
      <vt:variant>
        <vt:i4>5</vt:i4>
      </vt:variant>
      <vt:variant>
        <vt:lpwstr>https://www.osha.gov/laws-regs/regulations/standardnumber/1910/1910.1200</vt:lpwstr>
      </vt:variant>
      <vt:variant>
        <vt:lpwstr/>
      </vt:variant>
      <vt:variant>
        <vt:i4>3932216</vt:i4>
      </vt:variant>
      <vt:variant>
        <vt:i4>15</vt:i4>
      </vt:variant>
      <vt:variant>
        <vt:i4>0</vt:i4>
      </vt:variant>
      <vt:variant>
        <vt:i4>5</vt:i4>
      </vt:variant>
      <vt:variant>
        <vt:lpwstr>https://www.osha.gov/emergency-preparedness/guides/heat-stress</vt:lpwstr>
      </vt:variant>
      <vt:variant>
        <vt:lpwstr/>
      </vt:variant>
      <vt:variant>
        <vt:i4>2424893</vt:i4>
      </vt:variant>
      <vt:variant>
        <vt:i4>12</vt:i4>
      </vt:variant>
      <vt:variant>
        <vt:i4>0</vt:i4>
      </vt:variant>
      <vt:variant>
        <vt:i4>5</vt:i4>
      </vt:variant>
      <vt:variant>
        <vt:lpwstr>https://www.osha.gov/laws-regs/regulations/standardnumber/1910/1910.95</vt:lpwstr>
      </vt:variant>
      <vt:variant>
        <vt:lpwstr/>
      </vt:variant>
      <vt:variant>
        <vt:i4>3539063</vt:i4>
      </vt:variant>
      <vt:variant>
        <vt:i4>9</vt:i4>
      </vt:variant>
      <vt:variant>
        <vt:i4>0</vt:i4>
      </vt:variant>
      <vt:variant>
        <vt:i4>5</vt:i4>
      </vt:variant>
      <vt:variant>
        <vt:lpwstr>https://chemicalsafety.com/sds-search/</vt:lpwstr>
      </vt:variant>
      <vt:variant>
        <vt:lpwstr/>
      </vt:variant>
      <vt:variant>
        <vt:i4>1048669</vt:i4>
      </vt:variant>
      <vt:variant>
        <vt:i4>6</vt:i4>
      </vt:variant>
      <vt:variant>
        <vt:i4>0</vt:i4>
      </vt:variant>
      <vt:variant>
        <vt:i4>5</vt:i4>
      </vt:variant>
      <vt:variant>
        <vt:lpwstr>https://www.osha.gov/publications/poster</vt:lpwstr>
      </vt:variant>
      <vt:variant>
        <vt:lpwstr/>
      </vt:variant>
      <vt:variant>
        <vt:i4>5767263</vt:i4>
      </vt:variant>
      <vt:variant>
        <vt:i4>3</vt:i4>
      </vt:variant>
      <vt:variant>
        <vt:i4>0</vt:i4>
      </vt:variant>
      <vt:variant>
        <vt:i4>5</vt:i4>
      </vt:variant>
      <vt:variant>
        <vt:lpwstr>https://www.osha.gov/workers/</vt:lpwstr>
      </vt:variant>
      <vt:variant>
        <vt:lpwstr/>
      </vt:variant>
      <vt:variant>
        <vt:i4>3342431</vt:i4>
      </vt:variant>
      <vt:variant>
        <vt:i4>2124</vt:i4>
      </vt:variant>
      <vt:variant>
        <vt:i4>1025</vt:i4>
      </vt:variant>
      <vt:variant>
        <vt:i4>1</vt:i4>
      </vt:variant>
      <vt:variant>
        <vt:lpwstr>cid:image001.png@01DB764A.0F4D6730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know</dc:title>
  <dc:subject>SOPs are meant to be guidance for county-run Household Hazardous Waste (HHW) County Programs. We will post on the HHW Agency website for statewide county use. We are contractualy obligated to provide these for the county HHW statewide Programs.</dc:subject>
  <dc:creator>MPCA - Teresa Gilbertson (L. McLain)</dc:creator>
  <cp:keywords>Minnesota Pollution Control Agency, MPCA, Waste, Household Hazardous Waste, Household Hazardous Waste (HHW) Standard Operating Procedures (SOPs), w-hhwsop2-03</cp:keywords>
  <dc:description/>
  <cp:lastModifiedBy>Holstad, Jennifer (MPCA)</cp:lastModifiedBy>
  <cp:revision>2</cp:revision>
  <cp:lastPrinted>2005-01-07T21:01:00Z</cp:lastPrinted>
  <dcterms:created xsi:type="dcterms:W3CDTF">2025-02-04T18:58:00Z</dcterms:created>
  <dcterms:modified xsi:type="dcterms:W3CDTF">2025-02-04T18:58:00Z</dcterms:modified>
  <cp:category>Waste, Household Hazardous Waste</cp:category>
</cp:coreProperties>
</file>